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88D36">
      <w:pPr>
        <w:spacing w:line="594" w:lineRule="exact"/>
        <w:jc w:val="center"/>
        <w:rPr>
          <w:rFonts w:ascii="方正小标宋简体" w:hAnsi="黑体" w:eastAsia="方正小标宋简体"/>
          <w:w w:val="90"/>
          <w:sz w:val="44"/>
          <w:szCs w:val="44"/>
        </w:rPr>
      </w:pPr>
      <w:r>
        <w:rPr>
          <w:rFonts w:hint="eastAsia" w:ascii="方正小标宋简体" w:hAnsi="黑体" w:eastAsia="方正小标宋简体"/>
          <w:w w:val="90"/>
          <w:sz w:val="44"/>
          <w:szCs w:val="44"/>
        </w:rPr>
        <w:t>国家市场监督管理总局认证认可技术研究中心</w:t>
      </w:r>
    </w:p>
    <w:p w14:paraId="132E0EA0">
      <w:pPr>
        <w:spacing w:line="594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招聘公告</w:t>
      </w:r>
    </w:p>
    <w:p w14:paraId="7851836F">
      <w:pPr>
        <w:spacing w:line="594" w:lineRule="exact"/>
        <w:rPr>
          <w:rFonts w:ascii="仿宋_GB2312" w:hAnsi="黑体" w:eastAsia="仿宋_GB2312"/>
          <w:sz w:val="32"/>
          <w:szCs w:val="32"/>
        </w:rPr>
      </w:pPr>
    </w:p>
    <w:p w14:paraId="1F60C3DC">
      <w:pPr>
        <w:spacing w:line="594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根据工作需要，国家市场监督管理总局认证认可技术研究中心（以下简称：认研中心）向社会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黑体" w:eastAsia="仿宋_GB2312"/>
          <w:sz w:val="32"/>
          <w:szCs w:val="32"/>
        </w:rPr>
        <w:t>招聘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劳务派遣制</w:t>
      </w:r>
      <w:r>
        <w:rPr>
          <w:rFonts w:hint="eastAsia" w:ascii="仿宋_GB2312" w:hAnsi="黑体" w:eastAsia="仿宋_GB2312"/>
          <w:sz w:val="32"/>
          <w:szCs w:val="32"/>
        </w:rPr>
        <w:t>工作人员，现将有关事项公告如下：</w:t>
      </w:r>
    </w:p>
    <w:p w14:paraId="1D939DAF">
      <w:pPr>
        <w:spacing w:line="594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一、单位简介</w:t>
      </w:r>
    </w:p>
    <w:p w14:paraId="27EC3762">
      <w:pPr>
        <w:widowControl/>
        <w:wordWrap w:val="0"/>
        <w:spacing w:line="54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shd w:val="clear" w:color="auto" w:fill="FFFFFF"/>
          <w:lang w:bidi="ar"/>
        </w:rPr>
        <w:t xml:space="preserve">认研中心是市场监管总局直属正司局级事业单位。主要职责为: </w:t>
      </w:r>
    </w:p>
    <w:p w14:paraId="6C30DC6C">
      <w:pPr>
        <w:widowControl/>
        <w:wordWrap w:val="0"/>
        <w:spacing w:line="54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shd w:val="clear" w:color="auto" w:fill="FFFFFF"/>
          <w:lang w:bidi="ar"/>
        </w:rPr>
        <w:t>（一）负责为合格评定领域拟定相关法律法规和方针政策提供智力支持。</w:t>
      </w:r>
    </w:p>
    <w:p w14:paraId="372B556F">
      <w:pPr>
        <w:widowControl/>
        <w:wordWrap w:val="0"/>
        <w:spacing w:line="54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shd w:val="clear" w:color="auto" w:fill="FFFFFF"/>
          <w:lang w:bidi="ar"/>
        </w:rPr>
        <w:t>（二）负责为合格评定领域相关重大理论和实践问题提供学理支撑、政策建议。</w:t>
      </w:r>
    </w:p>
    <w:p w14:paraId="0EE9C81A">
      <w:pPr>
        <w:widowControl/>
        <w:wordWrap w:val="0"/>
        <w:spacing w:line="54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shd w:val="clear" w:color="auto" w:fill="FFFFFF"/>
          <w:lang w:bidi="ar"/>
        </w:rPr>
        <w:t>（三）承担国家认证认可检验检测有关重大科技项目、关键技术、示范运用问题研究与应用。推广转化相关先进成果和技术，研究开发新型认证制度。</w:t>
      </w:r>
    </w:p>
    <w:p w14:paraId="6394661D">
      <w:pPr>
        <w:widowControl/>
        <w:wordWrap w:val="0"/>
        <w:spacing w:line="54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shd w:val="clear" w:color="auto" w:fill="FFFFFF"/>
          <w:lang w:bidi="ar"/>
        </w:rPr>
        <w:t>（四）承担国际国内认证认可检验检测技术发展动态跟踪及前瞻性研究，提出对策措施建议；承办有关动态和信息的交流与发布；组织或开展国内外相关技术交流活动。</w:t>
      </w:r>
    </w:p>
    <w:p w14:paraId="2B01C01F">
      <w:pPr>
        <w:widowControl/>
        <w:wordWrap w:val="0"/>
        <w:spacing w:line="54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shd w:val="clear" w:color="auto" w:fill="FFFFFF"/>
          <w:lang w:bidi="ar"/>
        </w:rPr>
        <w:t>（五）承担认证认可检验检测行业标准及专项技术支撑服务工作，开展相关质量分析等工作，</w:t>
      </w:r>
    </w:p>
    <w:p w14:paraId="566E9DD7">
      <w:pPr>
        <w:widowControl/>
        <w:wordWrap w:val="0"/>
        <w:spacing w:line="54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shd w:val="clear" w:color="auto" w:fill="FFFFFF"/>
          <w:lang w:bidi="ar"/>
        </w:rPr>
        <w:t>（六）承担认证认可检验检测专业有关培训、研修和咨询工作。</w:t>
      </w:r>
    </w:p>
    <w:p w14:paraId="36C577F9">
      <w:pPr>
        <w:widowControl/>
        <w:wordWrap w:val="0"/>
        <w:spacing w:line="54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shd w:val="clear" w:color="auto" w:fill="FFFFFF"/>
          <w:lang w:bidi="ar"/>
        </w:rPr>
        <w:t>（七）完成国家市场监督管理总局（国家认证认可监督管理委员会）交办的其他任务。</w:t>
      </w:r>
    </w:p>
    <w:p w14:paraId="0A89DD1E">
      <w:pPr>
        <w:spacing w:line="594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二、招聘岗位</w:t>
      </w:r>
    </w:p>
    <w:p w14:paraId="57F8FE0E">
      <w:pPr>
        <w:spacing w:line="594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认研</w:t>
      </w:r>
      <w:r>
        <w:rPr>
          <w:rFonts w:hint="eastAsia" w:ascii="仿宋_GB2312" w:hAnsi="黑体" w:eastAsia="仿宋_GB2312"/>
          <w:sz w:val="32"/>
          <w:szCs w:val="32"/>
        </w:rPr>
        <w:t>中心</w:t>
      </w:r>
      <w:r>
        <w:rPr>
          <w:rFonts w:ascii="仿宋_GB2312" w:hAnsi="黑体" w:eastAsia="仿宋_GB2312"/>
          <w:sz w:val="32"/>
          <w:szCs w:val="32"/>
        </w:rPr>
        <w:t>共招聘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名工作人员。具体岗位资格条件详见《职位需求表》。</w:t>
      </w:r>
    </w:p>
    <w:tbl>
      <w:tblPr>
        <w:tblStyle w:val="6"/>
        <w:tblpPr w:leftFromText="180" w:rightFromText="180" w:vertAnchor="text" w:horzAnchor="page" w:tblpX="1500" w:tblpY="238"/>
        <w:tblOverlap w:val="never"/>
        <w:tblW w:w="95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30"/>
        <w:gridCol w:w="771"/>
        <w:gridCol w:w="2799"/>
        <w:gridCol w:w="825"/>
        <w:gridCol w:w="930"/>
        <w:gridCol w:w="1320"/>
        <w:gridCol w:w="1410"/>
      </w:tblGrid>
      <w:tr w14:paraId="1DF55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工作部门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  <w:p w14:paraId="58A2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 w14:paraId="1803A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185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3F4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9FF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6ED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827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1FF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A57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A2F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B8F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检验检测技术研究部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编辑岗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D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1.主要负责刊物的稿件审理、编辑加工和校对工作；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2.结合学科前沿，负责组稿、约稿及定稿工作；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3.负责与作者及专家的沟通联系工作；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4.协助新闻稿件撰写、学术会议组织和期刊宣传推广工作；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5.协助期刊新媒体平台建设等工作。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A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具备中级及以上出版专业职业资格；具有检验检测行业工作经验优先。</w:t>
            </w:r>
          </w:p>
        </w:tc>
      </w:tr>
    </w:tbl>
    <w:p w14:paraId="26841CE8">
      <w:pPr>
        <w:spacing w:line="594" w:lineRule="exact"/>
        <w:rPr>
          <w:rFonts w:hint="eastAsia" w:ascii="仿宋_GB2312" w:hAnsi="黑体" w:eastAsia="仿宋_GB2312"/>
          <w:sz w:val="32"/>
          <w:szCs w:val="32"/>
        </w:rPr>
      </w:pPr>
    </w:p>
    <w:p w14:paraId="11397766">
      <w:pPr>
        <w:spacing w:line="594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三、招聘对象</w:t>
      </w:r>
    </w:p>
    <w:p w14:paraId="5053DC91">
      <w:pPr>
        <w:spacing w:line="594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面向社会公开招聘。</w:t>
      </w:r>
    </w:p>
    <w:p w14:paraId="55FE4CC6">
      <w:pPr>
        <w:spacing w:line="594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四、招聘原则</w:t>
      </w:r>
    </w:p>
    <w:p w14:paraId="378D9E8A">
      <w:pPr>
        <w:spacing w:line="594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坚持德才兼备、以德为先和公开、平等、竞争、择优的原则。</w:t>
      </w:r>
    </w:p>
    <w:p w14:paraId="09BF37F0">
      <w:pPr>
        <w:spacing w:line="594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五、招聘条件</w:t>
      </w:r>
    </w:p>
    <w:p w14:paraId="2069EF6D">
      <w:pPr>
        <w:spacing w:line="594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（一）具有中华人民共和国国籍，</w:t>
      </w:r>
      <w:r>
        <w:rPr>
          <w:rFonts w:ascii="仿宋_GB2312" w:hAnsi="黑体" w:eastAsia="仿宋_GB2312"/>
          <w:sz w:val="32"/>
          <w:szCs w:val="32"/>
        </w:rPr>
        <w:t>拥护中国共产党领导</w:t>
      </w:r>
      <w:r>
        <w:rPr>
          <w:rFonts w:hint="eastAsia" w:ascii="仿宋_GB2312" w:hAnsi="黑体" w:eastAsia="仿宋_GB2312"/>
          <w:sz w:val="32"/>
          <w:szCs w:val="32"/>
        </w:rPr>
        <w:t>；</w:t>
      </w:r>
    </w:p>
    <w:p w14:paraId="4666BBB7">
      <w:pPr>
        <w:spacing w:line="594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（二）遵守宪法和法律，具有良好的品行；</w:t>
      </w:r>
    </w:p>
    <w:p w14:paraId="5EF82694">
      <w:pPr>
        <w:spacing w:line="594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（三）具有国家承认的相应学历；</w:t>
      </w:r>
    </w:p>
    <w:p w14:paraId="6E17A1E6">
      <w:pPr>
        <w:spacing w:line="594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（四）身体健康，能坚持正常工作；</w:t>
      </w:r>
    </w:p>
    <w:p w14:paraId="458A0C52">
      <w:pPr>
        <w:spacing w:line="594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（五）有较好的组织能力、沟通协调能力；</w:t>
      </w:r>
    </w:p>
    <w:p w14:paraId="68C3C7D0">
      <w:pPr>
        <w:spacing w:line="594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（六）有高度工作责任心和良好团队协作精神；</w:t>
      </w:r>
    </w:p>
    <w:p w14:paraId="2609B7ED">
      <w:pPr>
        <w:spacing w:line="594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（七）其他资格条件（见《职位需求表》）。</w:t>
      </w:r>
    </w:p>
    <w:p w14:paraId="22A7F20E">
      <w:pPr>
        <w:spacing w:line="594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六、报名程序和要求</w:t>
      </w:r>
    </w:p>
    <w:p w14:paraId="38C41CB3">
      <w:pPr>
        <w:spacing w:line="594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（一）网上报名</w:t>
      </w:r>
    </w:p>
    <w:p w14:paraId="2830B147">
      <w:pPr>
        <w:spacing w:line="560" w:lineRule="exact"/>
        <w:ind w:firstLine="640" w:firstLineChars="200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下载并填写《国家市场监督管理总局认证认可技术研究中心报名登记表》（见附件，以下简称《报名表》），并将电子版发至邮箱</w:t>
      </w:r>
      <w:r>
        <w:rPr>
          <w:rFonts w:hint="eastAsia" w:ascii="宋体" w:hAnsi="宋体" w:eastAsia="宋体" w:cs="宋体"/>
          <w:sz w:val="32"/>
          <w:szCs w:val="32"/>
        </w:rPr>
        <w:t>hr@ccai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.org.cn</w:t>
      </w:r>
      <w:r>
        <w:rPr>
          <w:rFonts w:hint="eastAsia" w:ascii="仿宋_GB2312" w:hAnsi="黑体" w:eastAsia="仿宋_GB2312"/>
          <w:sz w:val="32"/>
          <w:szCs w:val="32"/>
        </w:rPr>
        <w:t>，报名截至日期为10月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黑体" w:eastAsia="仿宋_GB2312"/>
          <w:sz w:val="32"/>
          <w:szCs w:val="32"/>
        </w:rPr>
        <w:t>日17:00。《报名表》文件名和邮件主题均设置为：报考人员姓名。</w:t>
      </w:r>
    </w:p>
    <w:p w14:paraId="3E043DBB">
      <w:pPr>
        <w:spacing w:line="594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（二）资格审查</w:t>
      </w:r>
    </w:p>
    <w:p w14:paraId="786F1105">
      <w:pPr>
        <w:spacing w:line="594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通过资格初审的，将通知应聘人员携带有关材料到现场接受资格审查，符合报名条件的，进入面试环节。</w:t>
      </w:r>
    </w:p>
    <w:p w14:paraId="3C392E19">
      <w:pPr>
        <w:spacing w:line="594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资格审查携带材料：</w:t>
      </w:r>
    </w:p>
    <w:p w14:paraId="543ECA51">
      <w:pPr>
        <w:spacing w:line="594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1.填写完整的《报名表》，并在报名表右上角贴照片处附近期1寸免冠彩色照片；</w:t>
      </w:r>
    </w:p>
    <w:p w14:paraId="04DE2115">
      <w:pPr>
        <w:spacing w:line="594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2.本人身份证的原件及复印件一份；</w:t>
      </w:r>
    </w:p>
    <w:p w14:paraId="55F9204A">
      <w:pPr>
        <w:spacing w:line="594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3.学历证书的原件及复印件一份；</w:t>
      </w:r>
    </w:p>
    <w:p w14:paraId="22D07A61">
      <w:pPr>
        <w:spacing w:line="594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4.中级及以上出版专业职业资格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证书</w:t>
      </w:r>
      <w:r>
        <w:rPr>
          <w:rFonts w:hint="eastAsia" w:ascii="仿宋_GB2312" w:hAnsi="黑体" w:eastAsia="仿宋_GB2312"/>
          <w:sz w:val="32"/>
          <w:szCs w:val="32"/>
        </w:rPr>
        <w:t>的原件及复印件一份。</w:t>
      </w:r>
    </w:p>
    <w:p w14:paraId="371B5C5B">
      <w:pPr>
        <w:spacing w:line="594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应聘人员应如实提交有关材料，凡弄虚作假者，一经查实，取消面试及聘用资格。</w:t>
      </w:r>
    </w:p>
    <w:p w14:paraId="3CE7143C">
      <w:pPr>
        <w:spacing w:line="594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（三）面试安排</w:t>
      </w:r>
    </w:p>
    <w:p w14:paraId="7653A888">
      <w:pPr>
        <w:spacing w:line="594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面试的时间和地点另行通知。根据面试</w:t>
      </w:r>
      <w:r>
        <w:rPr>
          <w:rFonts w:ascii="仿宋_GB2312" w:hAnsi="黑体" w:eastAsia="仿宋_GB2312"/>
          <w:sz w:val="32"/>
          <w:szCs w:val="32"/>
        </w:rPr>
        <w:t>成绩排名，按岗位招聘名额</w:t>
      </w:r>
      <w:r>
        <w:rPr>
          <w:rFonts w:hint="eastAsia" w:ascii="仿宋_GB2312" w:hAnsi="黑体" w:eastAsia="仿宋_GB2312"/>
          <w:sz w:val="32"/>
          <w:szCs w:val="32"/>
        </w:rPr>
        <w:t>1:1的</w:t>
      </w:r>
      <w:r>
        <w:rPr>
          <w:rFonts w:ascii="仿宋_GB2312" w:hAnsi="黑体" w:eastAsia="仿宋_GB2312"/>
          <w:sz w:val="32"/>
          <w:szCs w:val="32"/>
        </w:rPr>
        <w:t>比例确定考察人员。</w:t>
      </w:r>
    </w:p>
    <w:p w14:paraId="1EBC74A3">
      <w:pPr>
        <w:spacing w:line="594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（四）考察</w:t>
      </w:r>
    </w:p>
    <w:p w14:paraId="76316611">
      <w:pPr>
        <w:spacing w:line="594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考察环节视情况开展档案核查、考察谈话等</w:t>
      </w:r>
      <w:r>
        <w:rPr>
          <w:rFonts w:ascii="仿宋_GB2312" w:hAnsi="黑体" w:eastAsia="仿宋_GB2312"/>
          <w:sz w:val="32"/>
          <w:szCs w:val="32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如有</w:t>
      </w:r>
      <w:r>
        <w:rPr>
          <w:rFonts w:ascii="仿宋_GB2312" w:hAnsi="黑体" w:eastAsia="仿宋_GB2312"/>
          <w:sz w:val="32"/>
          <w:szCs w:val="32"/>
        </w:rPr>
        <w:t>应聘人员自动放弃考察，或考察不合格的，依</w:t>
      </w:r>
      <w:r>
        <w:rPr>
          <w:rFonts w:hint="eastAsia" w:ascii="仿宋_GB2312" w:hAnsi="黑体" w:eastAsia="仿宋_GB2312"/>
          <w:sz w:val="32"/>
          <w:szCs w:val="32"/>
        </w:rPr>
        <w:t>面试</w:t>
      </w:r>
      <w:r>
        <w:rPr>
          <w:rFonts w:ascii="仿宋_GB2312" w:hAnsi="黑体" w:eastAsia="仿宋_GB2312"/>
          <w:sz w:val="32"/>
          <w:szCs w:val="32"/>
        </w:rPr>
        <w:t>成绩递补。</w:t>
      </w:r>
    </w:p>
    <w:p w14:paraId="40516215">
      <w:pPr>
        <w:spacing w:line="594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（五）办理聘用手续</w:t>
      </w:r>
    </w:p>
    <w:p w14:paraId="775F33B1">
      <w:pPr>
        <w:spacing w:line="594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根据面试、考察结果，确定拟聘用人员，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与第三方派遣单位签订劳动合同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 w14:paraId="782178AF">
      <w:pPr>
        <w:spacing w:line="594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七、其他</w:t>
      </w:r>
    </w:p>
    <w:p w14:paraId="1CFB7221">
      <w:pPr>
        <w:spacing w:line="594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本公告由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市场监管总局</w:t>
      </w:r>
      <w:r>
        <w:rPr>
          <w:rFonts w:hint="eastAsia" w:ascii="仿宋_GB2312" w:hAnsi="黑体" w:eastAsia="仿宋_GB2312"/>
          <w:sz w:val="32"/>
          <w:szCs w:val="32"/>
        </w:rPr>
        <w:t>认研</w:t>
      </w:r>
      <w:r>
        <w:rPr>
          <w:rFonts w:ascii="仿宋_GB2312" w:hAnsi="黑体" w:eastAsia="仿宋_GB2312"/>
          <w:sz w:val="32"/>
          <w:szCs w:val="32"/>
        </w:rPr>
        <w:t>中心</w:t>
      </w:r>
      <w:r>
        <w:rPr>
          <w:rFonts w:hint="eastAsia" w:ascii="仿宋_GB2312" w:hAnsi="黑体" w:eastAsia="仿宋_GB2312"/>
          <w:sz w:val="32"/>
          <w:szCs w:val="32"/>
        </w:rPr>
        <w:t>负责解释。</w:t>
      </w:r>
    </w:p>
    <w:p w14:paraId="7D039DE6">
      <w:pPr>
        <w:spacing w:line="594" w:lineRule="exact"/>
        <w:ind w:firstLine="640" w:firstLineChars="200"/>
        <w:rPr>
          <w:rFonts w:hint="default" w:ascii="仿宋_GB2312" w:hAnsi="黑体" w:eastAsiaTheme="minorEastAsia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邮  箱：</w:t>
      </w:r>
      <w:r>
        <w:rPr>
          <w:rFonts w:hint="eastAsia" w:asciiTheme="minorEastAsia" w:hAnsiTheme="minorEastAsia"/>
          <w:sz w:val="32"/>
          <w:szCs w:val="32"/>
        </w:rPr>
        <w:t>hr</w:t>
      </w:r>
      <w:r>
        <w:rPr>
          <w:rFonts w:asciiTheme="minorEastAsia" w:hAnsiTheme="minorEastAsia"/>
          <w:sz w:val="32"/>
          <w:szCs w:val="32"/>
        </w:rPr>
        <w:t>@</w:t>
      </w:r>
      <w:r>
        <w:rPr>
          <w:rFonts w:hint="eastAsia" w:asciiTheme="minorEastAsia" w:hAnsiTheme="minorEastAsia"/>
          <w:sz w:val="32"/>
          <w:szCs w:val="32"/>
        </w:rPr>
        <w:t>ccai.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org.cn</w:t>
      </w:r>
    </w:p>
    <w:p w14:paraId="71F24C2A">
      <w:pPr>
        <w:spacing w:line="594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联系电话：010—8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8651711,88651710</w:t>
      </w:r>
    </w:p>
    <w:p w14:paraId="3B1D3F9E">
      <w:pPr>
        <w:spacing w:line="594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 w14:paraId="07B8442C">
      <w:pPr>
        <w:spacing w:line="594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附件：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报名表</w:t>
      </w:r>
    </w:p>
    <w:p w14:paraId="7777855D">
      <w:pPr>
        <w:spacing w:line="594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　　                          </w:t>
      </w:r>
    </w:p>
    <w:p w14:paraId="05B1F2CC">
      <w:pPr>
        <w:spacing w:line="594" w:lineRule="exact"/>
        <w:rPr>
          <w:rFonts w:ascii="仿宋_GB2312" w:hAnsi="黑体" w:eastAsia="仿宋_GB2312"/>
          <w:sz w:val="32"/>
          <w:szCs w:val="32"/>
        </w:rPr>
      </w:pPr>
    </w:p>
    <w:p w14:paraId="36B5365C">
      <w:pPr>
        <w:spacing w:line="594" w:lineRule="exact"/>
        <w:rPr>
          <w:rFonts w:ascii="仿宋_GB2312" w:hAnsi="黑体" w:eastAsia="仿宋_GB2312"/>
          <w:sz w:val="32"/>
          <w:szCs w:val="32"/>
        </w:rPr>
      </w:pPr>
    </w:p>
    <w:p w14:paraId="7E5EAEB3">
      <w:pPr>
        <w:spacing w:line="594" w:lineRule="exact"/>
        <w:rPr>
          <w:rFonts w:ascii="仿宋_GB2312" w:hAnsi="黑体" w:eastAsia="仿宋_GB2312"/>
          <w:sz w:val="32"/>
          <w:szCs w:val="32"/>
        </w:rPr>
      </w:pPr>
    </w:p>
    <w:p w14:paraId="1A421ED5">
      <w:pPr>
        <w:spacing w:line="594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    市场监管总局认研中心</w:t>
      </w:r>
    </w:p>
    <w:p w14:paraId="6A8A3E26">
      <w:pPr>
        <w:spacing w:line="594" w:lineRule="exact"/>
        <w:ind w:firstLine="4960" w:firstLineChars="15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</w:t>
      </w:r>
      <w:r>
        <w:rPr>
          <w:rFonts w:ascii="仿宋_GB2312" w:hAnsi="黑体" w:eastAsia="仿宋_GB2312"/>
          <w:sz w:val="32"/>
          <w:szCs w:val="32"/>
        </w:rPr>
        <w:t>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黑体" w:eastAsia="仿宋_GB2312"/>
          <w:sz w:val="32"/>
          <w:szCs w:val="32"/>
        </w:rPr>
        <w:t>日</w:t>
      </w:r>
    </w:p>
    <w:p w14:paraId="261322CC">
      <w:pPr>
        <w:spacing w:line="594" w:lineRule="exact"/>
        <w:rPr>
          <w:rFonts w:ascii="仿宋_GB2312" w:hAnsi="黑体" w:eastAsia="仿宋_GB2312"/>
          <w:sz w:val="32"/>
          <w:szCs w:val="32"/>
        </w:rPr>
      </w:pPr>
    </w:p>
    <w:p w14:paraId="76602246">
      <w:pPr>
        <w:spacing w:line="594" w:lineRule="exact"/>
        <w:rPr>
          <w:rFonts w:ascii="仿宋_GB2312" w:hAnsi="黑体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4D17DED4">
      <w:pPr>
        <w:spacing w:line="594" w:lineRule="exact"/>
        <w:rPr>
          <w:rFonts w:hint="eastAsia" w:ascii="黑体" w:hAnsi="黑体" w:eastAsia="黑体"/>
          <w:sz w:val="32"/>
          <w:szCs w:val="32"/>
        </w:rPr>
      </w:pPr>
    </w:p>
    <w:p w14:paraId="04F9AAEF">
      <w:pPr>
        <w:spacing w:line="594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274BE9C5">
      <w:pPr>
        <w:spacing w:line="560" w:lineRule="exact"/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hint="eastAsia" w:ascii="方正小标宋简体" w:eastAsia="方正小标宋简体"/>
          <w:sz w:val="40"/>
          <w:szCs w:val="36"/>
        </w:rPr>
        <w:t>国家市场监督管理总局认证认可技术研究中心</w:t>
      </w:r>
    </w:p>
    <w:p w14:paraId="4D0D5CC5">
      <w:pPr>
        <w:spacing w:line="560" w:lineRule="exact"/>
        <w:jc w:val="center"/>
        <w:rPr>
          <w:rFonts w:ascii="黑体" w:hAnsi="黑体" w:eastAsia="黑体"/>
          <w:sz w:val="28"/>
        </w:rPr>
      </w:pPr>
      <w:r>
        <w:rPr>
          <w:rFonts w:hint="eastAsia" w:ascii="方正小标宋简体" w:eastAsia="方正小标宋简体"/>
          <w:sz w:val="40"/>
          <w:szCs w:val="36"/>
        </w:rPr>
        <w:t>报名登记表</w:t>
      </w:r>
    </w:p>
    <w:tbl>
      <w:tblPr>
        <w:tblStyle w:val="6"/>
        <w:tblpPr w:leftFromText="180" w:rightFromText="180" w:vertAnchor="text" w:horzAnchor="margin" w:tblpXSpec="center" w:tblpY="129"/>
        <w:tblW w:w="106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408"/>
        <w:gridCol w:w="728"/>
        <w:gridCol w:w="1134"/>
        <w:gridCol w:w="1276"/>
        <w:gridCol w:w="84"/>
        <w:gridCol w:w="1617"/>
        <w:gridCol w:w="1276"/>
        <w:gridCol w:w="847"/>
        <w:gridCol w:w="1575"/>
      </w:tblGrid>
      <w:tr w14:paraId="58B0F2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87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381FA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  名</w:t>
            </w:r>
          </w:p>
        </w:tc>
        <w:tc>
          <w:tcPr>
            <w:tcW w:w="1136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E1778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61549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  别</w:t>
            </w:r>
          </w:p>
        </w:tc>
        <w:tc>
          <w:tcPr>
            <w:tcW w:w="1276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E5357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CD314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出生日期</w:t>
            </w:r>
          </w:p>
        </w:tc>
        <w:tc>
          <w:tcPr>
            <w:tcW w:w="2123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004AB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 w14:paraId="0A89ED67">
            <w:pPr>
              <w:jc w:val="center"/>
              <w:rPr>
                <w:rFonts w:ascii="楷体_GB2312" w:hAnsi="楷体" w:eastAsia="楷体_GB2312"/>
                <w:szCs w:val="21"/>
              </w:rPr>
            </w:pPr>
            <w:r>
              <w:rPr>
                <w:rFonts w:hint="eastAsia" w:ascii="楷体_GB2312" w:hAnsi="楷体" w:eastAsia="楷体_GB2312"/>
                <w:szCs w:val="21"/>
              </w:rPr>
              <w:t>照片</w:t>
            </w:r>
          </w:p>
        </w:tc>
      </w:tr>
      <w:tr w14:paraId="4EF5D8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87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5DC5E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  贯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725D1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A72CB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  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61A4E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C68A1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70B16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 w14:paraId="3EFA8BFC">
            <w:pPr>
              <w:widowControl/>
              <w:jc w:val="left"/>
              <w:rPr>
                <w:rFonts w:ascii="楷体_GB2312" w:hAnsi="楷体" w:eastAsia="楷体_GB2312"/>
                <w:szCs w:val="21"/>
              </w:rPr>
            </w:pPr>
          </w:p>
        </w:tc>
      </w:tr>
      <w:tr w14:paraId="1B743C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87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AC3FE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学历学位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4ADFC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7BBA3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  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29E59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EEAB5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参加工作时间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B7FC0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 w14:paraId="19B5801C">
            <w:pPr>
              <w:widowControl/>
              <w:jc w:val="left"/>
              <w:rPr>
                <w:rFonts w:ascii="楷体_GB2312" w:hAnsi="楷体" w:eastAsia="楷体_GB2312"/>
                <w:szCs w:val="21"/>
              </w:rPr>
            </w:pPr>
          </w:p>
        </w:tc>
      </w:tr>
      <w:tr w14:paraId="468C4B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87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D5DBB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外语语种及水平</w:t>
            </w: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7BA2A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5497B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DF9764F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 w14:paraId="11CA1402">
            <w:pPr>
              <w:widowControl/>
              <w:jc w:val="left"/>
              <w:rPr>
                <w:rFonts w:ascii="楷体_GB2312" w:hAnsi="楷体" w:eastAsia="楷体_GB2312"/>
                <w:szCs w:val="21"/>
              </w:rPr>
            </w:pPr>
          </w:p>
        </w:tc>
      </w:tr>
      <w:tr w14:paraId="7DDAC8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87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249DA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毕业院校及专业</w:t>
            </w:r>
          </w:p>
        </w:tc>
        <w:tc>
          <w:tcPr>
            <w:tcW w:w="52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CF9F0">
            <w:pPr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5B09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户籍所在地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 w14:paraId="730EF395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</w:tr>
      <w:tr w14:paraId="65A016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87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888B5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联系方式</w:t>
            </w:r>
          </w:p>
        </w:tc>
        <w:tc>
          <w:tcPr>
            <w:tcW w:w="52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35CA4">
            <w:pPr>
              <w:spacing w:line="260" w:lineRule="exact"/>
              <w:ind w:firstLine="105" w:firstLineChars="5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手机：                 邮箱：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AE325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档案所在地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bottom"/>
          </w:tcPr>
          <w:p w14:paraId="22A9EB26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</w:tr>
      <w:tr w14:paraId="553AC8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87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6EEB3"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  <w:tc>
          <w:tcPr>
            <w:tcW w:w="8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 w14:paraId="01FD74EE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</w:tr>
      <w:tr w14:paraId="70BB77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632" w:type="dxa"/>
            <w:gridSpan w:val="10"/>
            <w:tcBorders>
              <w:top w:val="single" w:color="auto" w:sz="12" w:space="0"/>
              <w:left w:val="single" w:color="000000" w:sz="12" w:space="0"/>
              <w:bottom w:val="single" w:color="auto" w:sz="6" w:space="0"/>
              <w:right w:val="single" w:color="auto" w:sz="12" w:space="0"/>
            </w:tcBorders>
            <w:vAlign w:val="bottom"/>
          </w:tcPr>
          <w:p w14:paraId="0A362023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教育经历（自最后学历起填写）</w:t>
            </w:r>
          </w:p>
        </w:tc>
      </w:tr>
      <w:tr w14:paraId="1012A9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95" w:type="dxa"/>
            <w:gridSpan w:val="2"/>
            <w:tcBorders>
              <w:top w:val="single" w:color="auto" w:sz="6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76177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起止日期</w:t>
            </w:r>
          </w:p>
        </w:tc>
        <w:tc>
          <w:tcPr>
            <w:tcW w:w="3138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660E01E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院校名称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0CA034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</w:t>
            </w:r>
          </w:p>
        </w:tc>
        <w:tc>
          <w:tcPr>
            <w:tcW w:w="212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C86BDD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全日制/在职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 w14:paraId="133BF81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学历及学位</w:t>
            </w:r>
          </w:p>
        </w:tc>
      </w:tr>
      <w:tr w14:paraId="098898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2095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</w:tcPr>
          <w:p w14:paraId="58747223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5B8582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31C6E3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F3F2BC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bottom"/>
          </w:tcPr>
          <w:p w14:paraId="7231D720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</w:tr>
      <w:tr w14:paraId="52B5A5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2095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</w:tcPr>
          <w:p w14:paraId="717EFD0C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6E71B4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EAA284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E6D7DE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bottom"/>
          </w:tcPr>
          <w:p w14:paraId="1167FD61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</w:tr>
      <w:tr w14:paraId="6EFB41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2095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</w:tcPr>
          <w:p w14:paraId="6EB00194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A25BC7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222692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95F007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bottom"/>
          </w:tcPr>
          <w:p w14:paraId="0A1DCEB9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</w:tr>
      <w:tr w14:paraId="4477A5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2095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</w:tcPr>
          <w:p w14:paraId="221F571B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8948D4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1CE8D5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BCFD7B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bottom"/>
          </w:tcPr>
          <w:p w14:paraId="73C6A8DB"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</w:tr>
      <w:tr w14:paraId="6E5461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632" w:type="dxa"/>
            <w:gridSpan w:val="10"/>
            <w:tcBorders>
              <w:top w:val="single" w:color="auto" w:sz="4" w:space="0"/>
              <w:left w:val="single" w:color="000000" w:sz="12" w:space="0"/>
              <w:bottom w:val="single" w:color="auto" w:sz="12" w:space="0"/>
              <w:right w:val="single" w:color="auto" w:sz="12" w:space="0"/>
            </w:tcBorders>
          </w:tcPr>
          <w:p w14:paraId="228645EF"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奖惩情况： </w:t>
            </w:r>
          </w:p>
          <w:p w14:paraId="2EA2853A">
            <w:pPr>
              <w:rPr>
                <w:rFonts w:ascii="方正仿宋简体" w:eastAsia="方正仿宋简体"/>
                <w:szCs w:val="21"/>
              </w:rPr>
            </w:pPr>
          </w:p>
          <w:p w14:paraId="2D559DAD">
            <w:pPr>
              <w:rPr>
                <w:rFonts w:ascii="方正仿宋简体" w:eastAsia="方正仿宋简体"/>
                <w:szCs w:val="21"/>
              </w:rPr>
            </w:pPr>
          </w:p>
          <w:p w14:paraId="21BD6D2B">
            <w:pPr>
              <w:rPr>
                <w:rFonts w:ascii="方正仿宋简体" w:eastAsia="方正仿宋简体"/>
                <w:szCs w:val="21"/>
              </w:rPr>
            </w:pPr>
          </w:p>
          <w:p w14:paraId="53EED973">
            <w:pPr>
              <w:rPr>
                <w:rFonts w:ascii="方正仿宋简体" w:eastAsia="方正仿宋简体"/>
                <w:szCs w:val="21"/>
              </w:rPr>
            </w:pPr>
          </w:p>
          <w:p w14:paraId="4D176310">
            <w:pPr>
              <w:rPr>
                <w:rFonts w:ascii="方正仿宋简体" w:eastAsia="方正仿宋简体"/>
                <w:szCs w:val="21"/>
              </w:rPr>
            </w:pPr>
          </w:p>
        </w:tc>
      </w:tr>
      <w:tr w14:paraId="23A425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632" w:type="dxa"/>
            <w:gridSpan w:val="10"/>
            <w:tcBorders>
              <w:top w:val="single" w:color="auto" w:sz="12" w:space="0"/>
              <w:left w:val="single" w:color="000000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9E6069E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工作经历（自最后工作经历起填写）</w:t>
            </w:r>
          </w:p>
        </w:tc>
      </w:tr>
      <w:tr w14:paraId="2E5D63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95" w:type="dxa"/>
            <w:gridSpan w:val="2"/>
            <w:tcBorders>
              <w:top w:val="single" w:color="auto" w:sz="8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8E703E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起止日期</w:t>
            </w:r>
          </w:p>
        </w:tc>
        <w:tc>
          <w:tcPr>
            <w:tcW w:w="4839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6831CD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工作单位及部门名称</w:t>
            </w:r>
          </w:p>
        </w:tc>
        <w:tc>
          <w:tcPr>
            <w:tcW w:w="369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12" w:space="0"/>
            </w:tcBorders>
            <w:vAlign w:val="bottom"/>
          </w:tcPr>
          <w:p w14:paraId="5D07D25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职务及职称</w:t>
            </w:r>
          </w:p>
        </w:tc>
      </w:tr>
      <w:tr w14:paraId="6542CE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95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B60533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4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95C9FF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bottom"/>
          </w:tcPr>
          <w:p w14:paraId="58F62B6A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</w:tr>
      <w:tr w14:paraId="09DFA3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95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564C70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4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2E84C65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bottom"/>
          </w:tcPr>
          <w:p w14:paraId="06FCB9D5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</w:tr>
      <w:tr w14:paraId="06D752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95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CD90F2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4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B3FC5A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bottom"/>
          </w:tcPr>
          <w:p w14:paraId="7E884CB4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</w:tr>
      <w:tr w14:paraId="3C19DB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95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E10186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4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ED20FF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bottom"/>
          </w:tcPr>
          <w:p w14:paraId="387ADB6D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</w:tr>
      <w:tr w14:paraId="263074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095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827A67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4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67A8CD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bottom"/>
          </w:tcPr>
          <w:p w14:paraId="31A1F737">
            <w:pPr>
              <w:spacing w:line="260" w:lineRule="exact"/>
              <w:rPr>
                <w:rFonts w:ascii="方正仿宋简体" w:eastAsia="方正仿宋简体"/>
                <w:szCs w:val="21"/>
              </w:rPr>
            </w:pPr>
          </w:p>
        </w:tc>
      </w:tr>
      <w:tr w14:paraId="48B8F6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632" w:type="dxa"/>
            <w:gridSpan w:val="10"/>
            <w:tcBorders>
              <w:top w:val="single" w:color="auto" w:sz="4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 w14:paraId="0C7B6C1D"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奖惩情况：</w:t>
            </w:r>
          </w:p>
          <w:p w14:paraId="460CED55">
            <w:pPr>
              <w:rPr>
                <w:rFonts w:ascii="方正仿宋简体" w:eastAsia="方正仿宋简体"/>
                <w:szCs w:val="21"/>
              </w:rPr>
            </w:pPr>
          </w:p>
          <w:p w14:paraId="34C89FA9">
            <w:pPr>
              <w:rPr>
                <w:rFonts w:ascii="方正仿宋简体" w:eastAsia="方正仿宋简体"/>
                <w:szCs w:val="21"/>
              </w:rPr>
            </w:pPr>
          </w:p>
          <w:p w14:paraId="2A3940D4">
            <w:pPr>
              <w:rPr>
                <w:rFonts w:ascii="方正仿宋简体" w:eastAsia="方正仿宋简体"/>
                <w:szCs w:val="21"/>
              </w:rPr>
            </w:pPr>
          </w:p>
          <w:p w14:paraId="60BE0C21">
            <w:pPr>
              <w:rPr>
                <w:rFonts w:ascii="方正仿宋简体" w:eastAsia="方正仿宋简体"/>
                <w:szCs w:val="21"/>
              </w:rPr>
            </w:pPr>
          </w:p>
          <w:p w14:paraId="5D4FE059">
            <w:pPr>
              <w:rPr>
                <w:rFonts w:ascii="方正仿宋简体" w:eastAsia="方正仿宋简体"/>
                <w:szCs w:val="21"/>
              </w:rPr>
            </w:pPr>
          </w:p>
        </w:tc>
      </w:tr>
      <w:tr w14:paraId="462E6F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632" w:type="dxa"/>
            <w:gridSpan w:val="10"/>
            <w:tcBorders>
              <w:top w:val="single" w:color="auto" w:sz="4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 w14:paraId="62781837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填表需知：应聘者应对填写的内容真实性负责，如有虚报，由应聘者承担一切后果。</w:t>
            </w:r>
          </w:p>
        </w:tc>
      </w:tr>
      <w:tr w14:paraId="7E01DA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5317" w:type="dxa"/>
            <w:gridSpan w:val="6"/>
            <w:tcBorders>
              <w:top w:val="single" w:color="auto" w:sz="4" w:space="0"/>
              <w:left w:val="single" w:color="000000" w:sz="12" w:space="0"/>
              <w:bottom w:val="single" w:color="auto" w:sz="12" w:space="0"/>
              <w:right w:val="single" w:color="000000" w:sz="6" w:space="0"/>
            </w:tcBorders>
            <w:vAlign w:val="center"/>
          </w:tcPr>
          <w:p w14:paraId="43AE7CC5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应聘者签名：</w:t>
            </w:r>
          </w:p>
        </w:tc>
        <w:tc>
          <w:tcPr>
            <w:tcW w:w="5315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12" w:space="0"/>
              <w:right w:val="single" w:color="000000" w:sz="12" w:space="0"/>
            </w:tcBorders>
            <w:vAlign w:val="center"/>
          </w:tcPr>
          <w:p w14:paraId="5A9C3E52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填表日期：</w:t>
            </w:r>
          </w:p>
        </w:tc>
      </w:tr>
    </w:tbl>
    <w:p w14:paraId="09068113">
      <w:pPr>
        <w:spacing w:line="594" w:lineRule="exact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426" w:right="1418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1958598299"/>
    </w:sdtPr>
    <w:sdtEndPr>
      <w:rPr>
        <w:rFonts w:asciiTheme="minorEastAsia" w:hAnsiTheme="minorEastAsia"/>
        <w:sz w:val="28"/>
        <w:szCs w:val="28"/>
      </w:rPr>
    </w:sdtEndPr>
    <w:sdtContent>
      <w:p w14:paraId="3E66F66B"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1724437206"/>
    </w:sdtPr>
    <w:sdtEndPr>
      <w:rPr>
        <w:rFonts w:asciiTheme="minorEastAsia" w:hAnsiTheme="minorEastAsia"/>
        <w:sz w:val="28"/>
        <w:szCs w:val="28"/>
      </w:rPr>
    </w:sdtEndPr>
    <w:sdtContent>
      <w:p w14:paraId="27E613E8">
        <w:pPr>
          <w:pStyle w:val="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NzQwODFjMDg5NDdmYmEzMTZiMzZjZThjZDU4YjQifQ=="/>
  </w:docVars>
  <w:rsids>
    <w:rsidRoot w:val="00D1056A"/>
    <w:rsid w:val="00005159"/>
    <w:rsid w:val="00023BFC"/>
    <w:rsid w:val="00045198"/>
    <w:rsid w:val="00047920"/>
    <w:rsid w:val="00056C0E"/>
    <w:rsid w:val="00060951"/>
    <w:rsid w:val="00062BF0"/>
    <w:rsid w:val="00066576"/>
    <w:rsid w:val="000825B4"/>
    <w:rsid w:val="000968E9"/>
    <w:rsid w:val="000B23C7"/>
    <w:rsid w:val="000C478A"/>
    <w:rsid w:val="000C5339"/>
    <w:rsid w:val="000D6A12"/>
    <w:rsid w:val="000E05BB"/>
    <w:rsid w:val="000E4E35"/>
    <w:rsid w:val="00116B39"/>
    <w:rsid w:val="00117FB4"/>
    <w:rsid w:val="001219C9"/>
    <w:rsid w:val="001320C0"/>
    <w:rsid w:val="001421DC"/>
    <w:rsid w:val="00147AC6"/>
    <w:rsid w:val="001540FD"/>
    <w:rsid w:val="00160BA3"/>
    <w:rsid w:val="00172F9A"/>
    <w:rsid w:val="00184474"/>
    <w:rsid w:val="00185A48"/>
    <w:rsid w:val="001B3EFC"/>
    <w:rsid w:val="001C294A"/>
    <w:rsid w:val="001D034B"/>
    <w:rsid w:val="0020738B"/>
    <w:rsid w:val="00213168"/>
    <w:rsid w:val="00222B24"/>
    <w:rsid w:val="002275B8"/>
    <w:rsid w:val="00255979"/>
    <w:rsid w:val="0026490E"/>
    <w:rsid w:val="00265E39"/>
    <w:rsid w:val="00274E7F"/>
    <w:rsid w:val="002A1DE0"/>
    <w:rsid w:val="002B0213"/>
    <w:rsid w:val="002B3A24"/>
    <w:rsid w:val="002C49A4"/>
    <w:rsid w:val="002E164D"/>
    <w:rsid w:val="002E4197"/>
    <w:rsid w:val="00313C80"/>
    <w:rsid w:val="00331A6A"/>
    <w:rsid w:val="003321E2"/>
    <w:rsid w:val="0034048B"/>
    <w:rsid w:val="00340FF0"/>
    <w:rsid w:val="003454C4"/>
    <w:rsid w:val="00352B47"/>
    <w:rsid w:val="003635EC"/>
    <w:rsid w:val="00373ACA"/>
    <w:rsid w:val="00384651"/>
    <w:rsid w:val="00387D9A"/>
    <w:rsid w:val="00397BDC"/>
    <w:rsid w:val="003A10F0"/>
    <w:rsid w:val="003A598C"/>
    <w:rsid w:val="003B3CEF"/>
    <w:rsid w:val="003B3D74"/>
    <w:rsid w:val="003B51AC"/>
    <w:rsid w:val="003C01F1"/>
    <w:rsid w:val="003C3EE2"/>
    <w:rsid w:val="003E2B5C"/>
    <w:rsid w:val="003E3ED5"/>
    <w:rsid w:val="003F6621"/>
    <w:rsid w:val="004017EE"/>
    <w:rsid w:val="00401B00"/>
    <w:rsid w:val="004378FF"/>
    <w:rsid w:val="004733C3"/>
    <w:rsid w:val="0047698F"/>
    <w:rsid w:val="004939FE"/>
    <w:rsid w:val="00497F47"/>
    <w:rsid w:val="004A694B"/>
    <w:rsid w:val="004B5975"/>
    <w:rsid w:val="004B7FBA"/>
    <w:rsid w:val="004C497A"/>
    <w:rsid w:val="004C6D15"/>
    <w:rsid w:val="004C7061"/>
    <w:rsid w:val="004D1DDE"/>
    <w:rsid w:val="004E04B8"/>
    <w:rsid w:val="004F5A37"/>
    <w:rsid w:val="0052561F"/>
    <w:rsid w:val="005371CE"/>
    <w:rsid w:val="00546DBF"/>
    <w:rsid w:val="00554464"/>
    <w:rsid w:val="005A07F4"/>
    <w:rsid w:val="005B53AC"/>
    <w:rsid w:val="005C0553"/>
    <w:rsid w:val="005D1958"/>
    <w:rsid w:val="005E20F2"/>
    <w:rsid w:val="00604A50"/>
    <w:rsid w:val="006171B3"/>
    <w:rsid w:val="0062512C"/>
    <w:rsid w:val="00670DF5"/>
    <w:rsid w:val="00677541"/>
    <w:rsid w:val="00685CE8"/>
    <w:rsid w:val="006A1E86"/>
    <w:rsid w:val="006A769E"/>
    <w:rsid w:val="006C010A"/>
    <w:rsid w:val="006D0574"/>
    <w:rsid w:val="00704B2C"/>
    <w:rsid w:val="00707E92"/>
    <w:rsid w:val="007275F6"/>
    <w:rsid w:val="007512AD"/>
    <w:rsid w:val="00756B5A"/>
    <w:rsid w:val="0076697F"/>
    <w:rsid w:val="00770CBD"/>
    <w:rsid w:val="00782398"/>
    <w:rsid w:val="007B65E4"/>
    <w:rsid w:val="007E1251"/>
    <w:rsid w:val="007E4FD3"/>
    <w:rsid w:val="007E7127"/>
    <w:rsid w:val="007F25BD"/>
    <w:rsid w:val="007F5118"/>
    <w:rsid w:val="007F712B"/>
    <w:rsid w:val="00800322"/>
    <w:rsid w:val="00806F12"/>
    <w:rsid w:val="008101EE"/>
    <w:rsid w:val="00814B22"/>
    <w:rsid w:val="0082233D"/>
    <w:rsid w:val="00822553"/>
    <w:rsid w:val="0082683D"/>
    <w:rsid w:val="0084624A"/>
    <w:rsid w:val="00847234"/>
    <w:rsid w:val="008528B9"/>
    <w:rsid w:val="00873A2F"/>
    <w:rsid w:val="0088357C"/>
    <w:rsid w:val="008A04F6"/>
    <w:rsid w:val="008A087B"/>
    <w:rsid w:val="008B1BC3"/>
    <w:rsid w:val="008C7889"/>
    <w:rsid w:val="008F4B6E"/>
    <w:rsid w:val="009162BC"/>
    <w:rsid w:val="00917FFD"/>
    <w:rsid w:val="00925A3F"/>
    <w:rsid w:val="00950D2F"/>
    <w:rsid w:val="00954CA7"/>
    <w:rsid w:val="00973073"/>
    <w:rsid w:val="0098113A"/>
    <w:rsid w:val="009D4C4D"/>
    <w:rsid w:val="009E2112"/>
    <w:rsid w:val="00A12C2B"/>
    <w:rsid w:val="00A14088"/>
    <w:rsid w:val="00A30750"/>
    <w:rsid w:val="00A4085C"/>
    <w:rsid w:val="00A5388A"/>
    <w:rsid w:val="00A560F5"/>
    <w:rsid w:val="00A818BE"/>
    <w:rsid w:val="00A81C09"/>
    <w:rsid w:val="00A83257"/>
    <w:rsid w:val="00A84FEB"/>
    <w:rsid w:val="00A86AA6"/>
    <w:rsid w:val="00AA2433"/>
    <w:rsid w:val="00AA5F5E"/>
    <w:rsid w:val="00AB074F"/>
    <w:rsid w:val="00AB19D1"/>
    <w:rsid w:val="00AB5431"/>
    <w:rsid w:val="00AE4074"/>
    <w:rsid w:val="00AF55D2"/>
    <w:rsid w:val="00B117C9"/>
    <w:rsid w:val="00B12C0A"/>
    <w:rsid w:val="00B1761B"/>
    <w:rsid w:val="00B2429C"/>
    <w:rsid w:val="00B26EF9"/>
    <w:rsid w:val="00B6480E"/>
    <w:rsid w:val="00B833DF"/>
    <w:rsid w:val="00B938AB"/>
    <w:rsid w:val="00BB2E20"/>
    <w:rsid w:val="00BD2F02"/>
    <w:rsid w:val="00BD35D8"/>
    <w:rsid w:val="00BF117B"/>
    <w:rsid w:val="00BF6A65"/>
    <w:rsid w:val="00C045A0"/>
    <w:rsid w:val="00C213A0"/>
    <w:rsid w:val="00C238AE"/>
    <w:rsid w:val="00C254C0"/>
    <w:rsid w:val="00C274DB"/>
    <w:rsid w:val="00C32A4B"/>
    <w:rsid w:val="00C525FB"/>
    <w:rsid w:val="00C65536"/>
    <w:rsid w:val="00C73DFF"/>
    <w:rsid w:val="00C8325F"/>
    <w:rsid w:val="00C87190"/>
    <w:rsid w:val="00C92ACA"/>
    <w:rsid w:val="00CA198E"/>
    <w:rsid w:val="00CB25B5"/>
    <w:rsid w:val="00CC0969"/>
    <w:rsid w:val="00CE7D5F"/>
    <w:rsid w:val="00CF1B75"/>
    <w:rsid w:val="00CF2A71"/>
    <w:rsid w:val="00D1056A"/>
    <w:rsid w:val="00D31ECB"/>
    <w:rsid w:val="00D331A3"/>
    <w:rsid w:val="00D367EC"/>
    <w:rsid w:val="00D54316"/>
    <w:rsid w:val="00D5443D"/>
    <w:rsid w:val="00D62C7D"/>
    <w:rsid w:val="00D641C2"/>
    <w:rsid w:val="00D756FD"/>
    <w:rsid w:val="00DA6357"/>
    <w:rsid w:val="00DB74EB"/>
    <w:rsid w:val="00DC7787"/>
    <w:rsid w:val="00DE1C95"/>
    <w:rsid w:val="00DE39B3"/>
    <w:rsid w:val="00DE7137"/>
    <w:rsid w:val="00E042E5"/>
    <w:rsid w:val="00E0448D"/>
    <w:rsid w:val="00E04D84"/>
    <w:rsid w:val="00E20A29"/>
    <w:rsid w:val="00E24F82"/>
    <w:rsid w:val="00E6613E"/>
    <w:rsid w:val="00E67357"/>
    <w:rsid w:val="00E81153"/>
    <w:rsid w:val="00E95595"/>
    <w:rsid w:val="00EA5133"/>
    <w:rsid w:val="00EB4C84"/>
    <w:rsid w:val="00ED1517"/>
    <w:rsid w:val="00EF31D3"/>
    <w:rsid w:val="00EF74BB"/>
    <w:rsid w:val="00F25055"/>
    <w:rsid w:val="00F36AC1"/>
    <w:rsid w:val="00F36DCC"/>
    <w:rsid w:val="00F37018"/>
    <w:rsid w:val="00F4457C"/>
    <w:rsid w:val="00F457DF"/>
    <w:rsid w:val="00F52606"/>
    <w:rsid w:val="00F54361"/>
    <w:rsid w:val="00F74F35"/>
    <w:rsid w:val="00F97C9E"/>
    <w:rsid w:val="00FA15A2"/>
    <w:rsid w:val="00FC38E3"/>
    <w:rsid w:val="00FD6242"/>
    <w:rsid w:val="00FD797F"/>
    <w:rsid w:val="00FE49FE"/>
    <w:rsid w:val="00FF60B6"/>
    <w:rsid w:val="0A195468"/>
    <w:rsid w:val="20B76A1C"/>
    <w:rsid w:val="26672D3C"/>
    <w:rsid w:val="28B27332"/>
    <w:rsid w:val="2B286E94"/>
    <w:rsid w:val="2BBD04C8"/>
    <w:rsid w:val="2D8C05FA"/>
    <w:rsid w:val="30C97803"/>
    <w:rsid w:val="397156C8"/>
    <w:rsid w:val="3C1D6D0F"/>
    <w:rsid w:val="47440EBA"/>
    <w:rsid w:val="4F8716C0"/>
    <w:rsid w:val="505446A7"/>
    <w:rsid w:val="5B7C0B98"/>
    <w:rsid w:val="71213CDA"/>
    <w:rsid w:val="78A63891"/>
    <w:rsid w:val="7D6165E8"/>
    <w:rsid w:val="7DE7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autoRedefine/>
    <w:semiHidden/>
    <w:qFormat/>
    <w:uiPriority w:val="99"/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505F5-B28F-40DF-8AE6-77C3114828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1588</Words>
  <Characters>1653</Characters>
  <Lines>21</Lines>
  <Paragraphs>6</Paragraphs>
  <TotalTime>4</TotalTime>
  <ScaleCrop>false</ScaleCrop>
  <LinksUpToDate>false</LinksUpToDate>
  <CharactersWithSpaces>1741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2020-10-19T00:08:00Z</dcterms:created>
  <dc:creator>莎日娜</dc:creator>
  <cp:lastModifiedBy>CCAI</cp:lastModifiedBy>
  <cp:lastPrinted>2020-10-16T00:11:00Z</cp:lastPrinted>
  <dcterms:modified xsi:type="dcterms:W3CDTF">2024-09-24T06:46:13Z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64755F3BB24F49228E53497CF09E5372_13</vt:lpwstr>
  </property>
</Properties>
</file>