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</w:pPr>
      <w:r>
        <w:rPr>
          <w:rFonts w:hint="eastAsia" w:ascii="仿宋_GB2312" w:hAnsi="仿宋_GB2312" w:eastAsia="仿宋_GB2312" w:cs="仿宋_GB2312"/>
          <w:szCs w:val="32"/>
        </w:rPr>
        <w:t>附件1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214"/>
        <w:tblOverlap w:val="never"/>
        <w:tblW w:w="89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260"/>
        <w:gridCol w:w="1152"/>
        <w:gridCol w:w="1248"/>
        <w:gridCol w:w="1068"/>
        <w:gridCol w:w="1344"/>
        <w:gridCol w:w="1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95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abs>
                <w:tab w:val="left" w:pos="1188"/>
                <w:tab w:val="center" w:pos="4428"/>
              </w:tabs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绵阳市游仙区2024年特聘农技人员申报表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服务产业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所在经营组织或村委会名称</w:t>
            </w: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担任职务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擅长方向</w:t>
            </w:r>
          </w:p>
        </w:tc>
        <w:tc>
          <w:tcPr>
            <w:tcW w:w="78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镇（街道）农业综合服务中心意见</w:t>
            </w:r>
          </w:p>
        </w:tc>
        <w:tc>
          <w:tcPr>
            <w:tcW w:w="78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                                                         </w:t>
            </w:r>
          </w:p>
          <w:p>
            <w:pPr>
              <w:pStyle w:val="2"/>
              <w:ind w:firstLine="640"/>
            </w:pPr>
          </w:p>
          <w:p>
            <w:pPr>
              <w:pStyle w:val="2"/>
              <w:ind w:firstLine="640"/>
            </w:pPr>
          </w:p>
          <w:p>
            <w:pPr>
              <w:pStyle w:val="2"/>
              <w:ind w:firstLine="640"/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                                                      盖   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  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ZjFkZjcyMThhNDA1ZWQ2YmMzZDFmODNjOTE4M2MifQ=="/>
  </w:docVars>
  <w:rsids>
    <w:rsidRoot w:val="1BAF27C4"/>
    <w:rsid w:val="00754EE7"/>
    <w:rsid w:val="009D1310"/>
    <w:rsid w:val="00DC2101"/>
    <w:rsid w:val="1BAF27C4"/>
    <w:rsid w:val="38507311"/>
    <w:rsid w:val="39F2523F"/>
    <w:rsid w:val="56B54E29"/>
    <w:rsid w:val="647502FC"/>
    <w:rsid w:val="72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Times New Roman" w:hAnsi="Times New Roman" w:eastAsia="黑体"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10</TotalTime>
  <ScaleCrop>false</ScaleCrop>
  <LinksUpToDate>false</LinksUpToDate>
  <CharactersWithSpaces>349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2021-11-05T12:41:00Z</dcterms:created>
  <dc:creator>夏至</dc:creator>
  <cp:lastModifiedBy>公文收发员(区农业农村局）</cp:lastModifiedBy>
  <cp:lastPrinted>2022-09-26T01:27:00Z</cp:lastPrinted>
  <dcterms:modified xsi:type="dcterms:W3CDTF">2024-09-11T02:09:10Z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19FF52293A3C4F36A2B631E445962798</vt:lpwstr>
  </property>
</Properties>
</file>