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F5DD" w14:textId="3FA3B80F" w:rsidR="001869BE" w:rsidRPr="00C47050" w:rsidRDefault="001869BE" w:rsidP="001869B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 w:rsidRPr="00C47050">
        <w:rPr>
          <w:rFonts w:ascii="仿宋_GB2312" w:eastAsia="仿宋_GB2312" w:hAnsi="宋体" w:hint="eastAsia"/>
          <w:color w:val="000000" w:themeColor="text1"/>
          <w:sz w:val="32"/>
          <w:szCs w:val="32"/>
        </w:rPr>
        <w:t>附件1</w:t>
      </w:r>
    </w:p>
    <w:p w14:paraId="5CCFBF11" w14:textId="77777777" w:rsidR="001869BE" w:rsidRPr="001869BE" w:rsidRDefault="001869BE" w:rsidP="001869BE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14:paraId="5EAB2B12" w14:textId="530BC4E9" w:rsidR="00F82581" w:rsidRPr="00435628" w:rsidRDefault="00435628" w:rsidP="00435628">
      <w:pPr>
        <w:adjustRightInd w:val="0"/>
        <w:snapToGrid w:val="0"/>
        <w:spacing w:line="360" w:lineRule="auto"/>
        <w:ind w:firstLineChars="200" w:firstLine="723"/>
        <w:jc w:val="center"/>
        <w:rPr>
          <w:rFonts w:ascii="方正小标宋简体" w:eastAsia="方正小标宋简体" w:hAnsi="宋体" w:hint="eastAsia"/>
          <w:b/>
          <w:bCs/>
          <w:color w:val="000000" w:themeColor="text1"/>
          <w:sz w:val="36"/>
          <w:szCs w:val="36"/>
        </w:rPr>
      </w:pPr>
      <w:r w:rsidRPr="00435628">
        <w:rPr>
          <w:rFonts w:ascii="方正小标宋简体" w:eastAsia="方正小标宋简体" w:hAnsi="宋体" w:hint="eastAsia"/>
          <w:b/>
          <w:bCs/>
          <w:color w:val="000000" w:themeColor="text1"/>
          <w:sz w:val="36"/>
          <w:szCs w:val="36"/>
        </w:rPr>
        <w:t>2024</w:t>
      </w:r>
      <w:r w:rsidR="00F82581" w:rsidRPr="00435628">
        <w:rPr>
          <w:rFonts w:ascii="方正小标宋简体" w:eastAsia="方正小标宋简体" w:hAnsi="宋体" w:hint="eastAsia"/>
          <w:b/>
          <w:bCs/>
          <w:color w:val="000000" w:themeColor="text1"/>
          <w:sz w:val="36"/>
          <w:szCs w:val="36"/>
        </w:rPr>
        <w:t>年度</w:t>
      </w:r>
      <w:r w:rsidR="009B0665" w:rsidRPr="00435628">
        <w:rPr>
          <w:rFonts w:ascii="方正小标宋简体" w:eastAsia="方正小标宋简体" w:hAnsi="宋体" w:hint="eastAsia"/>
          <w:b/>
          <w:bCs/>
          <w:color w:val="000000" w:themeColor="text1"/>
          <w:sz w:val="36"/>
          <w:szCs w:val="36"/>
        </w:rPr>
        <w:t>湛江市城市发展集团有限公司</w:t>
      </w:r>
    </w:p>
    <w:p w14:paraId="67A04860" w14:textId="0FAD5E76" w:rsidR="003C6BC8" w:rsidRPr="00435628" w:rsidRDefault="009B0665" w:rsidP="00435628">
      <w:pPr>
        <w:adjustRightInd w:val="0"/>
        <w:snapToGrid w:val="0"/>
        <w:spacing w:line="360" w:lineRule="auto"/>
        <w:ind w:firstLineChars="200" w:firstLine="723"/>
        <w:jc w:val="center"/>
        <w:rPr>
          <w:rFonts w:ascii="方正小标宋简体" w:eastAsia="方正小标宋简体" w:hAnsi="宋体" w:hint="eastAsia"/>
          <w:b/>
          <w:bCs/>
          <w:color w:val="000000" w:themeColor="text1"/>
          <w:sz w:val="36"/>
          <w:szCs w:val="36"/>
        </w:rPr>
      </w:pPr>
      <w:r w:rsidRPr="00435628">
        <w:rPr>
          <w:rFonts w:ascii="方正小标宋简体" w:eastAsia="方正小标宋简体" w:hAnsi="宋体" w:hint="eastAsia"/>
          <w:b/>
          <w:bCs/>
          <w:color w:val="000000" w:themeColor="text1"/>
          <w:sz w:val="36"/>
          <w:szCs w:val="36"/>
        </w:rPr>
        <w:t>公开招聘职位表</w:t>
      </w:r>
    </w:p>
    <w:p w14:paraId="0B0567DD" w14:textId="77777777" w:rsidR="009B0665" w:rsidRPr="00050204" w:rsidRDefault="009B0665" w:rsidP="00435628">
      <w:pPr>
        <w:adjustRightInd w:val="0"/>
        <w:snapToGrid w:val="0"/>
        <w:spacing w:line="360" w:lineRule="auto"/>
        <w:ind w:firstLineChars="200" w:firstLine="883"/>
        <w:rPr>
          <w:rFonts w:ascii="宋体" w:eastAsia="宋体" w:hAnsi="宋体" w:hint="eastAsia"/>
          <w:b/>
          <w:bCs/>
          <w:color w:val="000000" w:themeColor="text1"/>
          <w:sz w:val="44"/>
          <w:szCs w:val="44"/>
        </w:rPr>
      </w:pPr>
    </w:p>
    <w:p w14:paraId="1B454883" w14:textId="77777777" w:rsidR="00435628" w:rsidRPr="00C21816" w:rsidRDefault="009B0665" w:rsidP="0043562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7024FB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（一）</w:t>
      </w:r>
      <w:r w:rsidR="00435628">
        <w:rPr>
          <w:rFonts w:ascii="仿宋_GB2312" w:eastAsia="仿宋_GB2312" w:hAnsi="仿宋" w:cs="仿宋" w:hint="eastAsia"/>
          <w:b/>
          <w:bCs/>
          <w:sz w:val="32"/>
          <w:szCs w:val="32"/>
        </w:rPr>
        <w:t>城发</w:t>
      </w:r>
      <w:r w:rsidR="00435628" w:rsidRPr="00C21816">
        <w:rPr>
          <w:rFonts w:ascii="仿宋_GB2312" w:eastAsia="仿宋_GB2312" w:hAnsi="仿宋" w:cs="仿宋" w:hint="eastAsia"/>
          <w:b/>
          <w:bCs/>
          <w:sz w:val="32"/>
          <w:szCs w:val="32"/>
        </w:rPr>
        <w:t>建筑集团副总经理1名（经营</w:t>
      </w:r>
      <w:r w:rsidR="00435628">
        <w:rPr>
          <w:rFonts w:ascii="仿宋_GB2312" w:eastAsia="仿宋_GB2312" w:hAnsi="仿宋" w:cs="仿宋" w:hint="eastAsia"/>
          <w:b/>
          <w:bCs/>
          <w:sz w:val="32"/>
          <w:szCs w:val="32"/>
        </w:rPr>
        <w:t>方向</w:t>
      </w:r>
      <w:r w:rsidR="00435628" w:rsidRPr="00C21816">
        <w:rPr>
          <w:rFonts w:ascii="仿宋_GB2312" w:eastAsia="仿宋_GB2312" w:hAnsi="仿宋" w:cs="仿宋" w:hint="eastAsia"/>
          <w:b/>
          <w:bCs/>
          <w:sz w:val="32"/>
          <w:szCs w:val="32"/>
        </w:rPr>
        <w:t>）</w:t>
      </w:r>
    </w:p>
    <w:p w14:paraId="47821AF7" w14:textId="4BFB8C20" w:rsidR="009B0665" w:rsidRPr="007024FB" w:rsidRDefault="009B0665" w:rsidP="0043562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435628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招聘类别：</w:t>
      </w: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社会招聘</w:t>
      </w: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ab/>
      </w:r>
    </w:p>
    <w:p w14:paraId="655153B0" w14:textId="77777777" w:rsidR="009B0665" w:rsidRPr="007024FB" w:rsidRDefault="009B0665" w:rsidP="0043562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435628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工作性质：</w:t>
      </w: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全职</w:t>
      </w:r>
    </w:p>
    <w:p w14:paraId="49DDE779" w14:textId="77777777" w:rsidR="00435628" w:rsidRPr="00610FCC" w:rsidRDefault="009B0665" w:rsidP="0043562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435628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薪资范围：</w:t>
      </w:r>
      <w:r w:rsidR="00435628">
        <w:rPr>
          <w:rFonts w:ascii="仿宋_GB2312" w:eastAsia="仿宋_GB2312" w:hAnsi="仿宋" w:cs="仿宋" w:hint="eastAsia"/>
          <w:sz w:val="32"/>
          <w:szCs w:val="32"/>
        </w:rPr>
        <w:t>年薪30万元，具体按建筑集团薪酬管理制度执行。超额完成市城发集团及建筑建团的任务指标时，可以根据“一事一议”申报业绩奖金。</w:t>
      </w:r>
    </w:p>
    <w:p w14:paraId="5379907E" w14:textId="6105DE7B" w:rsidR="009B0665" w:rsidRPr="007024FB" w:rsidRDefault="009B0665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招聘人数：1</w:t>
      </w: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ab/>
      </w: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ab/>
      </w: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ab/>
      </w:r>
    </w:p>
    <w:p w14:paraId="79A9149A" w14:textId="0F0AE33F" w:rsidR="009B0665" w:rsidRPr="007024FB" w:rsidRDefault="00A928D4" w:rsidP="0043562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435628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工作地点：</w:t>
      </w:r>
      <w:r w:rsidR="00905BD1"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广东省湛江市</w:t>
      </w:r>
    </w:p>
    <w:p w14:paraId="66884830" w14:textId="77777777" w:rsidR="00A928D4" w:rsidRPr="00435628" w:rsidRDefault="00A928D4" w:rsidP="0043562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</w:pPr>
      <w:r w:rsidRPr="00435628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任职资格：</w:t>
      </w:r>
    </w:p>
    <w:p w14:paraId="0C6A2DFA" w14:textId="285DD14D" w:rsidR="00435628" w:rsidRPr="00654B1F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54B1F">
        <w:rPr>
          <w:rFonts w:ascii="仿宋_GB2312" w:eastAsia="仿宋_GB2312" w:hAnsi="仿宋" w:cs="仿宋" w:hint="eastAsia"/>
          <w:sz w:val="32"/>
          <w:szCs w:val="32"/>
        </w:rPr>
        <w:t>1、学历要求：</w:t>
      </w:r>
      <w:r>
        <w:rPr>
          <w:rFonts w:ascii="仿宋_GB2312" w:eastAsia="仿宋_GB2312" w:hAnsi="仿宋" w:cs="仿宋" w:hint="eastAsia"/>
          <w:sz w:val="32"/>
          <w:szCs w:val="32"/>
        </w:rPr>
        <w:t>研究生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或以上学历</w:t>
      </w:r>
      <w:r>
        <w:rPr>
          <w:rFonts w:ascii="仿宋_GB2312" w:eastAsia="仿宋_GB2312" w:hAnsi="仿宋" w:cs="仿宋" w:hint="eastAsia"/>
          <w:sz w:val="32"/>
          <w:szCs w:val="32"/>
        </w:rPr>
        <w:t>（特别优秀者可放宽至本科学历）。</w:t>
      </w:r>
    </w:p>
    <w:p w14:paraId="6072876A" w14:textId="77777777" w:rsidR="00435628" w:rsidRPr="00654B1F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sz w:val="32"/>
          <w:szCs w:val="32"/>
        </w:rPr>
        <w:t>工程管理、</w:t>
      </w:r>
      <w:r w:rsidRPr="00D632AC">
        <w:rPr>
          <w:rFonts w:ascii="仿宋_GB2312" w:eastAsia="仿宋_GB2312" w:hAnsi="仿宋" w:cs="仿宋" w:hint="eastAsia"/>
          <w:sz w:val="32"/>
          <w:szCs w:val="32"/>
        </w:rPr>
        <w:t>工民建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D632AC">
        <w:rPr>
          <w:rFonts w:ascii="仿宋_GB2312" w:eastAsia="仿宋_GB2312" w:hAnsi="仿宋" w:cs="仿宋"/>
          <w:sz w:val="32"/>
          <w:szCs w:val="32"/>
        </w:rPr>
        <w:t>土木工程、建筑设计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等相关专业；</w:t>
      </w:r>
    </w:p>
    <w:p w14:paraId="24C1E52C" w14:textId="77777777" w:rsidR="00435628" w:rsidRPr="00654B1F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、持有</w:t>
      </w:r>
      <w:r>
        <w:rPr>
          <w:rFonts w:ascii="仿宋_GB2312" w:eastAsia="仿宋_GB2312" w:hAnsi="仿宋" w:cs="仿宋" w:hint="eastAsia"/>
          <w:sz w:val="32"/>
          <w:szCs w:val="32"/>
        </w:rPr>
        <w:t>工程管理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相关专业</w:t>
      </w:r>
      <w:r>
        <w:rPr>
          <w:rFonts w:ascii="仿宋_GB2312" w:eastAsia="仿宋_GB2312" w:hAnsi="仿宋" w:cs="仿宋" w:hint="eastAsia"/>
          <w:sz w:val="32"/>
          <w:szCs w:val="32"/>
        </w:rPr>
        <w:t>高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级职称或职业资格证书；</w:t>
      </w:r>
    </w:p>
    <w:p w14:paraId="3D817F88" w14:textId="7C1CF8BA" w:rsidR="00435628" w:rsidRPr="00654B1F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、具有</w:t>
      </w:r>
      <w:r>
        <w:rPr>
          <w:rFonts w:ascii="仿宋_GB2312" w:eastAsia="仿宋_GB2312" w:hAnsi="仿宋" w:cs="仿宋" w:hint="eastAsia"/>
          <w:sz w:val="32"/>
          <w:szCs w:val="32"/>
        </w:rPr>
        <w:t>项目管理部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负责人或中层管理</w:t>
      </w:r>
      <w:r w:rsidR="00871C87">
        <w:rPr>
          <w:rFonts w:ascii="仿宋_GB2312" w:eastAsia="仿宋_GB2312" w:hAnsi="仿宋" w:cs="仿宋" w:hint="eastAsia"/>
          <w:sz w:val="32"/>
          <w:szCs w:val="32"/>
        </w:rPr>
        <w:t>五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年以上经验优先考虑；</w:t>
      </w:r>
    </w:p>
    <w:p w14:paraId="2C06673D" w14:textId="77777777" w:rsidR="00435628" w:rsidRPr="00654B1F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5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、有丰富的</w:t>
      </w:r>
      <w:r>
        <w:rPr>
          <w:rFonts w:ascii="仿宋_GB2312" w:eastAsia="仿宋_GB2312" w:hAnsi="仿宋" w:cs="仿宋" w:hint="eastAsia"/>
          <w:sz w:val="32"/>
          <w:szCs w:val="32"/>
        </w:rPr>
        <w:t>项目管理、经营管理、市场开拓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经验；</w:t>
      </w:r>
    </w:p>
    <w:p w14:paraId="0CB3590B" w14:textId="77777777" w:rsidR="00435628" w:rsidRPr="00654B1F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、</w:t>
      </w:r>
      <w:r w:rsidRPr="00654B1F">
        <w:rPr>
          <w:rFonts w:ascii="仿宋_GB2312" w:eastAsia="仿宋_GB2312" w:hint="eastAsia"/>
          <w:sz w:val="32"/>
          <w:szCs w:val="32"/>
        </w:rPr>
        <w:t>其他要求：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有较强的沟通协调能力，</w:t>
      </w:r>
      <w:r>
        <w:rPr>
          <w:rFonts w:ascii="仿宋_GB2312" w:eastAsia="仿宋_GB2312" w:hAnsi="仿宋" w:cs="仿宋" w:hint="eastAsia"/>
          <w:sz w:val="32"/>
          <w:szCs w:val="32"/>
        </w:rPr>
        <w:t>组织策划能力、执行能力，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具备吃苦耐劳、细致谨慎、勤奋踏实的工作精神。</w:t>
      </w:r>
    </w:p>
    <w:p w14:paraId="04346B3C" w14:textId="77777777" w:rsidR="00713A11" w:rsidRPr="00435628" w:rsidRDefault="00713A11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</w:p>
    <w:p w14:paraId="2DFE755C" w14:textId="77777777" w:rsidR="00435628" w:rsidRPr="004E2326" w:rsidRDefault="00713A11" w:rsidP="0043562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7024FB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（二）</w:t>
      </w:r>
      <w:r w:rsidR="00435628">
        <w:rPr>
          <w:rFonts w:ascii="仿宋_GB2312" w:eastAsia="仿宋_GB2312" w:hAnsi="仿宋" w:cs="仿宋" w:hint="eastAsia"/>
          <w:b/>
          <w:bCs/>
          <w:sz w:val="32"/>
          <w:szCs w:val="32"/>
        </w:rPr>
        <w:t>城发</w:t>
      </w:r>
      <w:r w:rsidR="00435628" w:rsidRPr="00C21816">
        <w:rPr>
          <w:rFonts w:ascii="仿宋_GB2312" w:eastAsia="仿宋_GB2312" w:hAnsi="仿宋" w:cs="仿宋" w:hint="eastAsia"/>
          <w:b/>
          <w:bCs/>
          <w:sz w:val="32"/>
          <w:szCs w:val="32"/>
        </w:rPr>
        <w:t>建筑集团</w:t>
      </w:r>
      <w:r w:rsidR="00435628" w:rsidRPr="004E2326">
        <w:rPr>
          <w:rFonts w:ascii="仿宋_GB2312" w:eastAsia="仿宋_GB2312" w:hAnsi="仿宋" w:cs="仿宋" w:hint="eastAsia"/>
          <w:b/>
          <w:bCs/>
          <w:sz w:val="32"/>
          <w:szCs w:val="32"/>
        </w:rPr>
        <w:t>副总经理1名（</w:t>
      </w:r>
      <w:r w:rsidR="00435628">
        <w:rPr>
          <w:rFonts w:ascii="仿宋_GB2312" w:eastAsia="仿宋_GB2312" w:hAnsi="仿宋" w:cs="仿宋" w:hint="eastAsia"/>
          <w:b/>
          <w:bCs/>
          <w:sz w:val="32"/>
          <w:szCs w:val="32"/>
        </w:rPr>
        <w:t>综合行政方向</w:t>
      </w:r>
      <w:r w:rsidR="00435628" w:rsidRPr="004E2326">
        <w:rPr>
          <w:rFonts w:ascii="仿宋_GB2312" w:eastAsia="仿宋_GB2312" w:hAnsi="仿宋" w:cs="仿宋" w:hint="eastAsia"/>
          <w:b/>
          <w:bCs/>
          <w:sz w:val="32"/>
          <w:szCs w:val="32"/>
        </w:rPr>
        <w:t>）</w:t>
      </w:r>
    </w:p>
    <w:p w14:paraId="00CA1A91" w14:textId="15E90625" w:rsidR="00713A11" w:rsidRPr="007024FB" w:rsidRDefault="00713A11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招聘类别：社会招聘</w:t>
      </w: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ab/>
      </w:r>
    </w:p>
    <w:p w14:paraId="6469DA74" w14:textId="77777777" w:rsidR="00713A11" w:rsidRPr="007024FB" w:rsidRDefault="00713A11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工作性质：全职</w:t>
      </w:r>
    </w:p>
    <w:p w14:paraId="0E11875A" w14:textId="77777777" w:rsidR="00435628" w:rsidRDefault="00713A11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薪资范围：</w:t>
      </w:r>
      <w:r w:rsidR="00435628">
        <w:rPr>
          <w:rFonts w:ascii="仿宋_GB2312" w:eastAsia="仿宋_GB2312" w:hAnsi="仿宋" w:cs="仿宋" w:hint="eastAsia"/>
          <w:sz w:val="32"/>
          <w:szCs w:val="32"/>
        </w:rPr>
        <w:t>年薪25-30万元，具体按建筑集团薪酬管理制度执行。</w:t>
      </w:r>
    </w:p>
    <w:p w14:paraId="1AA3F245" w14:textId="51823E2B" w:rsidR="00713A11" w:rsidRPr="007024FB" w:rsidRDefault="00713A11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招聘人数：1</w:t>
      </w: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ab/>
      </w: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ab/>
      </w: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ab/>
      </w:r>
    </w:p>
    <w:p w14:paraId="1610EDF9" w14:textId="77777777" w:rsidR="00905BD1" w:rsidRDefault="00713A11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工作地点：</w:t>
      </w:r>
      <w:r w:rsidR="00905BD1"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广东省湛江市</w:t>
      </w:r>
    </w:p>
    <w:p w14:paraId="64A958C3" w14:textId="1065378E" w:rsidR="00713A11" w:rsidRPr="00435628" w:rsidRDefault="00713A11" w:rsidP="0043562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</w:pPr>
      <w:r w:rsidRPr="00435628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任职资格：</w:t>
      </w:r>
    </w:p>
    <w:p w14:paraId="27DE99AD" w14:textId="32335216" w:rsidR="00435628" w:rsidRPr="00654B1F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54B1F">
        <w:rPr>
          <w:rFonts w:ascii="仿宋_GB2312" w:eastAsia="仿宋_GB2312" w:hAnsi="仿宋" w:cs="仿宋" w:hint="eastAsia"/>
          <w:sz w:val="32"/>
          <w:szCs w:val="32"/>
        </w:rPr>
        <w:t>1、学历要求：</w:t>
      </w:r>
      <w:r>
        <w:rPr>
          <w:rFonts w:ascii="仿宋_GB2312" w:eastAsia="仿宋_GB2312" w:hAnsi="仿宋" w:cs="仿宋" w:hint="eastAsia"/>
          <w:sz w:val="32"/>
          <w:szCs w:val="32"/>
        </w:rPr>
        <w:t>研究生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或以上学历。</w:t>
      </w:r>
    </w:p>
    <w:p w14:paraId="21BA413D" w14:textId="77777777" w:rsidR="00435628" w:rsidRPr="00654B1F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sz w:val="32"/>
          <w:szCs w:val="32"/>
        </w:rPr>
        <w:t>行政管理、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人力资源管理、工商管理等相关专业；</w:t>
      </w:r>
    </w:p>
    <w:p w14:paraId="01658E44" w14:textId="77777777" w:rsidR="00435628" w:rsidRPr="00654B1F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、持有人力资源</w:t>
      </w:r>
      <w:r>
        <w:rPr>
          <w:rFonts w:ascii="仿宋_GB2312" w:eastAsia="仿宋_GB2312" w:hAnsi="仿宋" w:cs="仿宋" w:hint="eastAsia"/>
          <w:sz w:val="32"/>
          <w:szCs w:val="32"/>
        </w:rPr>
        <w:t>、工商管理等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相关专业中级职称或职业资格证书；</w:t>
      </w:r>
    </w:p>
    <w:p w14:paraId="300F76A9" w14:textId="64878032" w:rsidR="00435628" w:rsidRPr="00654B1F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、具有</w:t>
      </w:r>
      <w:r w:rsidR="00871C87">
        <w:rPr>
          <w:rFonts w:ascii="仿宋_GB2312" w:eastAsia="仿宋_GB2312" w:hAnsi="仿宋" w:cs="仿宋" w:hint="eastAsia"/>
          <w:sz w:val="32"/>
          <w:szCs w:val="32"/>
        </w:rPr>
        <w:t>五</w:t>
      </w:r>
      <w:r>
        <w:rPr>
          <w:rFonts w:ascii="仿宋_GB2312" w:eastAsia="仿宋_GB2312" w:hAnsi="仿宋" w:cs="仿宋" w:hint="eastAsia"/>
          <w:sz w:val="32"/>
          <w:szCs w:val="32"/>
        </w:rPr>
        <w:t>年以上国有企业或大型企业行政管理工作经验者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优先考虑；</w:t>
      </w:r>
    </w:p>
    <w:p w14:paraId="5C47EE76" w14:textId="77777777" w:rsidR="00435628" w:rsidRPr="00654B1F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、有丰富的</w:t>
      </w:r>
      <w:r>
        <w:rPr>
          <w:rFonts w:ascii="仿宋_GB2312" w:eastAsia="仿宋_GB2312" w:hAnsi="仿宋" w:cs="仿宋" w:hint="eastAsia"/>
          <w:sz w:val="32"/>
          <w:szCs w:val="32"/>
        </w:rPr>
        <w:t>综合行政、公文管理、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人力资源规划、薪酬体系设计和绩效管理经验；</w:t>
      </w:r>
    </w:p>
    <w:p w14:paraId="4E940BA1" w14:textId="77777777" w:rsidR="00435628" w:rsidRPr="00654B1F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、</w:t>
      </w:r>
      <w:r w:rsidRPr="00654B1F">
        <w:rPr>
          <w:rFonts w:ascii="仿宋_GB2312" w:eastAsia="仿宋_GB2312" w:hint="eastAsia"/>
          <w:sz w:val="32"/>
          <w:szCs w:val="32"/>
        </w:rPr>
        <w:t>其他要求：</w:t>
      </w:r>
      <w:r w:rsidRPr="00654B1F">
        <w:rPr>
          <w:rFonts w:ascii="仿宋_GB2312" w:eastAsia="仿宋_GB2312" w:hAnsi="仿宋" w:cs="仿宋" w:hint="eastAsia"/>
          <w:sz w:val="32"/>
          <w:szCs w:val="32"/>
        </w:rPr>
        <w:t>有较强的沟通协调能力，具备良好的团队合作精神;具备吃苦耐劳、细致谨慎、勤奋踏实的工作精</w:t>
      </w:r>
      <w:r w:rsidRPr="00654B1F">
        <w:rPr>
          <w:rFonts w:ascii="仿宋_GB2312" w:eastAsia="仿宋_GB2312" w:hAnsi="仿宋" w:cs="仿宋" w:hint="eastAsia"/>
          <w:sz w:val="32"/>
          <w:szCs w:val="32"/>
        </w:rPr>
        <w:lastRenderedPageBreak/>
        <w:t>神。</w:t>
      </w:r>
    </w:p>
    <w:p w14:paraId="37F574B2" w14:textId="77777777" w:rsidR="00713A11" w:rsidRPr="00435628" w:rsidRDefault="00713A11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</w:p>
    <w:p w14:paraId="401ACBF9" w14:textId="77777777" w:rsidR="00435628" w:rsidRPr="00C30835" w:rsidRDefault="00713A11" w:rsidP="0043562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7024FB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（三）</w:t>
      </w:r>
      <w:r w:rsidR="00435628" w:rsidRPr="00C30835">
        <w:rPr>
          <w:rFonts w:ascii="仿宋_GB2312" w:eastAsia="仿宋_GB2312" w:hAnsi="仿宋" w:cs="仿宋" w:hint="eastAsia"/>
          <w:b/>
          <w:bCs/>
          <w:sz w:val="32"/>
          <w:szCs w:val="32"/>
        </w:rPr>
        <w:t>建筑设计院副总经理1名（综合行政方向）</w:t>
      </w:r>
    </w:p>
    <w:p w14:paraId="05690ED2" w14:textId="5F0FEC11" w:rsidR="00713A11" w:rsidRPr="007024FB" w:rsidRDefault="00713A11" w:rsidP="0043562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435628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招聘类别：</w:t>
      </w: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社会招聘</w:t>
      </w: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ab/>
      </w:r>
    </w:p>
    <w:p w14:paraId="482D9C1A" w14:textId="77777777" w:rsidR="00713A11" w:rsidRPr="007024FB" w:rsidRDefault="00713A11" w:rsidP="0043562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435628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工作性质：</w:t>
      </w: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全职</w:t>
      </w:r>
    </w:p>
    <w:p w14:paraId="1CE24AA8" w14:textId="77777777" w:rsidR="00435628" w:rsidRDefault="00713A11" w:rsidP="0043562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435628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薪资范围：</w:t>
      </w:r>
      <w:r w:rsidR="00435628">
        <w:rPr>
          <w:rFonts w:ascii="仿宋_GB2312" w:eastAsia="仿宋_GB2312" w:hAnsi="仿宋" w:cs="仿宋" w:hint="eastAsia"/>
          <w:sz w:val="32"/>
          <w:szCs w:val="32"/>
        </w:rPr>
        <w:t>年薪12-15万元，具体按建筑设计院薪酬管理制度执行。</w:t>
      </w:r>
    </w:p>
    <w:p w14:paraId="27632E20" w14:textId="3056E2CD" w:rsidR="00713A11" w:rsidRPr="007024FB" w:rsidRDefault="00713A11" w:rsidP="0043562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435628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招聘人数：</w:t>
      </w:r>
      <w:r w:rsidR="0043562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</w:t>
      </w: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ab/>
      </w:r>
    </w:p>
    <w:p w14:paraId="22ED5120" w14:textId="77777777" w:rsidR="00713A11" w:rsidRPr="007024FB" w:rsidRDefault="00713A11" w:rsidP="0043562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435628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工作地点：</w:t>
      </w: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广东省湛江市</w:t>
      </w:r>
    </w:p>
    <w:p w14:paraId="054E07C1" w14:textId="77777777" w:rsidR="00713A11" w:rsidRPr="007024FB" w:rsidRDefault="00713A11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024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任职资格：</w:t>
      </w:r>
    </w:p>
    <w:p w14:paraId="38C19796" w14:textId="75E0EB08" w:rsidR="00435628" w:rsidRPr="00C30835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30835"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C30835">
        <w:rPr>
          <w:rFonts w:ascii="仿宋_GB2312" w:eastAsia="仿宋_GB2312" w:hAnsi="仿宋" w:cs="仿宋" w:hint="eastAsia"/>
          <w:sz w:val="32"/>
          <w:szCs w:val="32"/>
        </w:rPr>
        <w:t>学历要求：研究生或以上学历；</w:t>
      </w:r>
    </w:p>
    <w:p w14:paraId="75E11900" w14:textId="77777777" w:rsidR="00435628" w:rsidRPr="00C30835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30835"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C30835">
        <w:rPr>
          <w:rFonts w:ascii="仿宋_GB2312" w:eastAsia="仿宋_GB2312" w:hAnsi="仿宋" w:cs="仿宋" w:hint="eastAsia"/>
          <w:sz w:val="32"/>
          <w:szCs w:val="32"/>
        </w:rPr>
        <w:t>企业管理、行政管理、人力资源等相关专业；</w:t>
      </w:r>
    </w:p>
    <w:p w14:paraId="57890817" w14:textId="77777777" w:rsidR="00435628" w:rsidRPr="00C30835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30835"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C30835">
        <w:rPr>
          <w:rFonts w:ascii="仿宋_GB2312" w:eastAsia="仿宋_GB2312" w:hAnsi="仿宋" w:cs="仿宋" w:hint="eastAsia"/>
          <w:sz w:val="32"/>
          <w:szCs w:val="32"/>
        </w:rPr>
        <w:t>持有工商管理、人力资源等相关专业中级职称或职业资格证书；</w:t>
      </w:r>
    </w:p>
    <w:p w14:paraId="3F083432" w14:textId="342907DD" w:rsidR="00435628" w:rsidRPr="00C30835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30835"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C30835">
        <w:rPr>
          <w:rFonts w:ascii="仿宋_GB2312" w:eastAsia="仿宋_GB2312" w:hAnsi="仿宋" w:cs="仿宋" w:hint="eastAsia"/>
          <w:sz w:val="32"/>
          <w:szCs w:val="32"/>
        </w:rPr>
        <w:t>具有部门负责人或中层管理</w:t>
      </w:r>
      <w:r w:rsidR="00871C87">
        <w:rPr>
          <w:rFonts w:ascii="仿宋_GB2312" w:eastAsia="仿宋_GB2312" w:hAnsi="仿宋" w:cs="仿宋" w:hint="eastAsia"/>
          <w:sz w:val="32"/>
          <w:szCs w:val="32"/>
        </w:rPr>
        <w:t>三</w:t>
      </w:r>
      <w:r w:rsidRPr="00C30835">
        <w:rPr>
          <w:rFonts w:ascii="仿宋_GB2312" w:eastAsia="仿宋_GB2312" w:hAnsi="仿宋" w:cs="仿宋" w:hint="eastAsia"/>
          <w:sz w:val="32"/>
          <w:szCs w:val="32"/>
        </w:rPr>
        <w:t>年以上</w:t>
      </w:r>
      <w:r>
        <w:rPr>
          <w:rFonts w:ascii="仿宋_GB2312" w:eastAsia="仿宋_GB2312" w:hAnsi="仿宋" w:cs="仿宋" w:hint="eastAsia"/>
          <w:sz w:val="32"/>
          <w:szCs w:val="32"/>
        </w:rPr>
        <w:t>行政管理</w:t>
      </w:r>
      <w:r w:rsidRPr="00C30835">
        <w:rPr>
          <w:rFonts w:ascii="仿宋_GB2312" w:eastAsia="仿宋_GB2312" w:hAnsi="仿宋" w:cs="仿宋" w:hint="eastAsia"/>
          <w:sz w:val="32"/>
          <w:szCs w:val="32"/>
        </w:rPr>
        <w:t>经验者优先考虑；</w:t>
      </w:r>
    </w:p>
    <w:p w14:paraId="38C733D6" w14:textId="77777777" w:rsidR="00435628" w:rsidRPr="00C30835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30835"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C30835">
        <w:rPr>
          <w:rFonts w:ascii="仿宋_GB2312" w:eastAsia="仿宋_GB2312" w:hAnsi="仿宋" w:cs="仿宋" w:hint="eastAsia"/>
          <w:sz w:val="32"/>
          <w:szCs w:val="32"/>
        </w:rPr>
        <w:t>有丰富的文书撰写、文件管理、综合事务管理、人力资源管理经验；</w:t>
      </w:r>
    </w:p>
    <w:p w14:paraId="4D1C7222" w14:textId="77777777" w:rsidR="00435628" w:rsidRDefault="00435628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30835"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C30835">
        <w:rPr>
          <w:rFonts w:ascii="仿宋_GB2312" w:eastAsia="仿宋_GB2312" w:hAnsi="仿宋" w:cs="仿宋" w:hint="eastAsia"/>
          <w:sz w:val="32"/>
          <w:szCs w:val="32"/>
        </w:rPr>
        <w:t>其他要求：有较强的沟通协调能力，具备良好的团队合作精神;具备吃苦耐劳、细致谨慎、勤奋踏实的工作精神。</w:t>
      </w:r>
    </w:p>
    <w:p w14:paraId="4205E98C" w14:textId="77777777" w:rsidR="00A928D4" w:rsidRPr="007024FB" w:rsidRDefault="00A928D4" w:rsidP="004356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</w:p>
    <w:sectPr w:rsidR="00A928D4" w:rsidRPr="007024FB" w:rsidSect="00C135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B466A" w14:textId="77777777" w:rsidR="00FA0BF1" w:rsidRDefault="00FA0BF1" w:rsidP="005204FD">
      <w:pPr>
        <w:rPr>
          <w:rFonts w:hint="eastAsia"/>
        </w:rPr>
      </w:pPr>
      <w:r>
        <w:separator/>
      </w:r>
    </w:p>
  </w:endnote>
  <w:endnote w:type="continuationSeparator" w:id="0">
    <w:p w14:paraId="291E788C" w14:textId="77777777" w:rsidR="00FA0BF1" w:rsidRDefault="00FA0BF1" w:rsidP="005204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5727"/>
      <w:docPartObj>
        <w:docPartGallery w:val="Page Numbers (Bottom of Page)"/>
        <w:docPartUnique/>
      </w:docPartObj>
    </w:sdtPr>
    <w:sdtContent>
      <w:p w14:paraId="1F084E31" w14:textId="77777777" w:rsidR="00140C1A" w:rsidRDefault="00D555C3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624" w:rsidRPr="00C67624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14:paraId="1CAC670C" w14:textId="77777777" w:rsidR="00140C1A" w:rsidRDefault="00140C1A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D63C5" w14:textId="77777777" w:rsidR="00FA0BF1" w:rsidRDefault="00FA0BF1" w:rsidP="005204FD">
      <w:pPr>
        <w:rPr>
          <w:rFonts w:hint="eastAsia"/>
        </w:rPr>
      </w:pPr>
      <w:r>
        <w:separator/>
      </w:r>
    </w:p>
  </w:footnote>
  <w:footnote w:type="continuationSeparator" w:id="0">
    <w:p w14:paraId="6D532A2A" w14:textId="77777777" w:rsidR="00FA0BF1" w:rsidRDefault="00FA0BF1" w:rsidP="005204F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7B2F"/>
    <w:multiLevelType w:val="hybridMultilevel"/>
    <w:tmpl w:val="BC7212DE"/>
    <w:lvl w:ilvl="0" w:tplc="EC32D674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5C66B5"/>
    <w:multiLevelType w:val="hybridMultilevel"/>
    <w:tmpl w:val="43A8E6CE"/>
    <w:lvl w:ilvl="0" w:tplc="D034E88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27A2CC"/>
    <w:multiLevelType w:val="singleLevel"/>
    <w:tmpl w:val="2B27A2CC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301000AA"/>
    <w:multiLevelType w:val="hybridMultilevel"/>
    <w:tmpl w:val="8C783A0E"/>
    <w:lvl w:ilvl="0" w:tplc="06A4175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BA0D34"/>
    <w:multiLevelType w:val="singleLevel"/>
    <w:tmpl w:val="65BA0D34"/>
    <w:lvl w:ilvl="0">
      <w:start w:val="2"/>
      <w:numFmt w:val="decimal"/>
      <w:suff w:val="nothing"/>
      <w:lvlText w:val="%1、"/>
      <w:lvlJc w:val="left"/>
    </w:lvl>
  </w:abstractNum>
  <w:num w:numId="1" w16cid:durableId="1105803626">
    <w:abstractNumId w:val="4"/>
  </w:num>
  <w:num w:numId="2" w16cid:durableId="292172442">
    <w:abstractNumId w:val="3"/>
  </w:num>
  <w:num w:numId="3" w16cid:durableId="1143504720">
    <w:abstractNumId w:val="2"/>
  </w:num>
  <w:num w:numId="4" w16cid:durableId="63844320">
    <w:abstractNumId w:val="1"/>
  </w:num>
  <w:num w:numId="5" w16cid:durableId="5416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65A"/>
    <w:rsid w:val="0003213A"/>
    <w:rsid w:val="00050204"/>
    <w:rsid w:val="000F143E"/>
    <w:rsid w:val="000F6E79"/>
    <w:rsid w:val="000F7A0F"/>
    <w:rsid w:val="001040BA"/>
    <w:rsid w:val="00140C1A"/>
    <w:rsid w:val="001869BE"/>
    <w:rsid w:val="001F16E6"/>
    <w:rsid w:val="00200C47"/>
    <w:rsid w:val="00255520"/>
    <w:rsid w:val="002A105B"/>
    <w:rsid w:val="003A7AA6"/>
    <w:rsid w:val="003C6BC8"/>
    <w:rsid w:val="004024BE"/>
    <w:rsid w:val="00414D9F"/>
    <w:rsid w:val="00427AB7"/>
    <w:rsid w:val="004327B5"/>
    <w:rsid w:val="00435628"/>
    <w:rsid w:val="004B4639"/>
    <w:rsid w:val="004C6FA2"/>
    <w:rsid w:val="0050688E"/>
    <w:rsid w:val="00512BD4"/>
    <w:rsid w:val="005204FD"/>
    <w:rsid w:val="00561C80"/>
    <w:rsid w:val="005F1DF2"/>
    <w:rsid w:val="006931B1"/>
    <w:rsid w:val="007024FB"/>
    <w:rsid w:val="00713A11"/>
    <w:rsid w:val="00732C31"/>
    <w:rsid w:val="00735C66"/>
    <w:rsid w:val="007C2220"/>
    <w:rsid w:val="007C7A20"/>
    <w:rsid w:val="00805553"/>
    <w:rsid w:val="00816321"/>
    <w:rsid w:val="00836859"/>
    <w:rsid w:val="00840AE9"/>
    <w:rsid w:val="008570E3"/>
    <w:rsid w:val="00871C87"/>
    <w:rsid w:val="00876785"/>
    <w:rsid w:val="008B0565"/>
    <w:rsid w:val="008B4453"/>
    <w:rsid w:val="008E10BC"/>
    <w:rsid w:val="008E78C6"/>
    <w:rsid w:val="00905BD1"/>
    <w:rsid w:val="0095228D"/>
    <w:rsid w:val="00956C7F"/>
    <w:rsid w:val="00987A8D"/>
    <w:rsid w:val="009A3D5D"/>
    <w:rsid w:val="009B0665"/>
    <w:rsid w:val="009E0215"/>
    <w:rsid w:val="00A1565A"/>
    <w:rsid w:val="00A928D4"/>
    <w:rsid w:val="00AB1FB8"/>
    <w:rsid w:val="00AB7204"/>
    <w:rsid w:val="00AD56BB"/>
    <w:rsid w:val="00AE068C"/>
    <w:rsid w:val="00AE5DEE"/>
    <w:rsid w:val="00B03AB7"/>
    <w:rsid w:val="00BC4096"/>
    <w:rsid w:val="00BF586E"/>
    <w:rsid w:val="00C003F9"/>
    <w:rsid w:val="00C135C6"/>
    <w:rsid w:val="00C47050"/>
    <w:rsid w:val="00C67624"/>
    <w:rsid w:val="00C84F5F"/>
    <w:rsid w:val="00D461F0"/>
    <w:rsid w:val="00D555C3"/>
    <w:rsid w:val="00D84EEB"/>
    <w:rsid w:val="00D9036C"/>
    <w:rsid w:val="00E13E73"/>
    <w:rsid w:val="00E44134"/>
    <w:rsid w:val="00EA3D3F"/>
    <w:rsid w:val="00EC54A3"/>
    <w:rsid w:val="00EE45F2"/>
    <w:rsid w:val="00F006C4"/>
    <w:rsid w:val="00F579AA"/>
    <w:rsid w:val="00F82581"/>
    <w:rsid w:val="00FA0BF1"/>
    <w:rsid w:val="00FD1947"/>
    <w:rsid w:val="00FE35E0"/>
    <w:rsid w:val="00FF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41213"/>
  <w15:docId w15:val="{D1E6889A-1637-4058-9C8F-9FC1ED19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4F5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20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04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0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204F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8258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825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141</Words>
  <Characters>810</Characters>
  <Application>Microsoft Office Word</Application>
  <DocSecurity>0</DocSecurity>
  <Lines>6</Lines>
  <Paragraphs>1</Paragraphs>
  <ScaleCrop>false</ScaleCrop>
  <Company>ITSK.com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诗琳</dc:creator>
  <cp:lastModifiedBy>诗琳 陈</cp:lastModifiedBy>
  <cp:revision>17</cp:revision>
  <cp:lastPrinted>2022-06-14T01:33:00Z</cp:lastPrinted>
  <dcterms:created xsi:type="dcterms:W3CDTF">2022-06-13T09:45:00Z</dcterms:created>
  <dcterms:modified xsi:type="dcterms:W3CDTF">2024-09-23T09:35:00Z</dcterms:modified>
</cp:coreProperties>
</file>