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仿宋_GB2312" w:hAnsi="微软雅黑" w:cs="宋体"/>
          <w:kern w:val="0"/>
          <w:szCs w:val="32"/>
          <w:highlight w:val="none"/>
        </w:rPr>
      </w:pPr>
      <w:r>
        <w:rPr>
          <w:rFonts w:hint="eastAsia" w:ascii="仿宋_GB2312" w:hAnsi="微软雅黑" w:cs="宋体"/>
          <w:kern w:val="0"/>
          <w:szCs w:val="32"/>
          <w:highlight w:val="none"/>
        </w:rPr>
        <w:t>附件2</w:t>
      </w:r>
    </w:p>
    <w:p>
      <w:pPr>
        <w:pStyle w:val="4"/>
        <w:spacing w:line="320" w:lineRule="exact"/>
        <w:rPr>
          <w:rFonts w:ascii="方正小标宋简体" w:hAnsi="黑体" w:eastAsia="方正小标宋简体" w:cs="宋体"/>
          <w:b w:val="0"/>
          <w:kern w:val="0"/>
          <w:highlight w:val="none"/>
        </w:rPr>
      </w:pPr>
      <w:bookmarkStart w:id="0" w:name="_GoBack"/>
      <w:r>
        <w:rPr>
          <w:rFonts w:hint="eastAsia" w:ascii="方正小标宋简体" w:hAnsi="黑体" w:eastAsia="方正小标宋简体" w:cs="宋体"/>
          <w:b w:val="0"/>
          <w:kern w:val="0"/>
          <w:highlight w:val="none"/>
        </w:rPr>
        <w:t>宜宾翠誉人才发展有限公司公开招聘工作人员</w:t>
      </w:r>
    </w:p>
    <w:p>
      <w:pPr>
        <w:pStyle w:val="4"/>
        <w:spacing w:line="320" w:lineRule="exact"/>
        <w:rPr>
          <w:rFonts w:ascii="方正小标宋简体" w:hAnsi="黑体" w:eastAsia="方正小标宋简体" w:cs="宋体"/>
          <w:b w:val="0"/>
          <w:kern w:val="0"/>
          <w:highlight w:val="none"/>
        </w:rPr>
      </w:pPr>
      <w:r>
        <w:rPr>
          <w:rFonts w:hint="eastAsia" w:ascii="方正小标宋简体" w:hAnsi="黑体" w:eastAsia="方正小标宋简体" w:cs="宋体"/>
          <w:b w:val="0"/>
          <w:kern w:val="0"/>
          <w:highlight w:val="none"/>
        </w:rPr>
        <w:t>报名表</w:t>
      </w:r>
    </w:p>
    <w:bookmarkEnd w:id="0"/>
    <w:tbl>
      <w:tblPr>
        <w:tblStyle w:val="5"/>
        <w:tblW w:w="9772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53"/>
        <w:gridCol w:w="648"/>
        <w:gridCol w:w="567"/>
        <w:gridCol w:w="989"/>
        <w:gridCol w:w="50"/>
        <w:gridCol w:w="804"/>
        <w:gridCol w:w="284"/>
        <w:gridCol w:w="1527"/>
        <w:gridCol w:w="85"/>
        <w:gridCol w:w="89"/>
        <w:gridCol w:w="843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出生年月日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历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专科毕业院校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本科毕业院校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配偶姓名及工作单位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资格证书持有情况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报考岗位及代码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是否接受岗位调配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446" w:firstLineChars="600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□接受               □不接受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个人简历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（时间从高中开始填写）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atLeast"/>
        </w:trPr>
        <w:tc>
          <w:tcPr>
            <w:tcW w:w="2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报考人承诺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我已仔细阅读本次招聘公告，理解其内容，本人郑重承诺：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本人符合所报岗位资格条件，报名时所填写的基本信息真实可靠，所提供的证书、证件、证明等报名材料真实有效。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考试时凭本人面试准考证和正式有效居民身份证原件参加考试，自觉遵守考场纪律和考试准则，服从考务工作人员和监考人员安排。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360"/>
              <w:jc w:val="right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  <w:t>以 下 内 容 由 工 作 人 员 填 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审查意见</w:t>
            </w:r>
          </w:p>
        </w:tc>
        <w:tc>
          <w:tcPr>
            <w:tcW w:w="8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44"/>
                <w:szCs w:val="44"/>
                <w:highlight w:val="none"/>
              </w:rPr>
              <w:t>同  意  报  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资格审查复审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240"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spacing w:val="16"/>
          <w:kern w:val="0"/>
          <w:szCs w:val="32"/>
          <w:highlight w:val="none"/>
        </w:rPr>
      </w:pPr>
    </w:p>
    <w:p>
      <w:pPr>
        <w:spacing w:line="560" w:lineRule="exact"/>
        <w:rPr>
          <w:highlight w:val="none"/>
        </w:rPr>
      </w:pPr>
    </w:p>
    <w:p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jVkZDlmZWNiMTMxNTMzMzE1OGY2OGU4ZmUyNzQifQ=="/>
  </w:docVars>
  <w:rsids>
    <w:rsidRoot w:val="61BE3431"/>
    <w:rsid w:val="61B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  <w:szCs w:val="20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2024-09-27T08:10:00Z</dcterms:created>
  <dc:creator>WY1396703386</dc:creator>
  <cp:lastModifiedBy>WY1396703386</cp:lastModifiedBy>
  <dcterms:modified xsi:type="dcterms:W3CDTF">2024-09-27T08:10:30Z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DDC93B92CB424B8184B83031CF9B5983_11</vt:lpwstr>
  </property>
</Properties>
</file>