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华文楷体" w:hAnsi="华文楷体" w:eastAsia="华文楷体"/>
          <w:sz w:val="24"/>
          <w:lang w:eastAsia="zh-CN"/>
        </w:rPr>
      </w:pPr>
      <w:r>
        <w:rPr>
          <w:rFonts w:hint="eastAsia" w:ascii="华文楷体" w:hAnsi="华文楷体" w:eastAsia="华文楷体"/>
          <w:sz w:val="24"/>
        </w:rPr>
        <w:t>附件</w:t>
      </w:r>
      <w:r>
        <w:rPr>
          <w:rFonts w:hint="eastAsia" w:ascii="华文楷体" w:hAnsi="华文楷体" w:eastAsia="华文楷体"/>
          <w:sz w:val="24"/>
          <w:lang w:val="en-US" w:eastAsia="zh-CN"/>
        </w:rPr>
        <w:t>2</w:t>
      </w:r>
      <w:r>
        <w:rPr>
          <w:rFonts w:hint="eastAsia" w:ascii="华文楷体" w:hAnsi="华文楷体" w:eastAsia="华文楷体"/>
          <w:sz w:val="24"/>
          <w:lang w:eastAsia="zh-CN"/>
        </w:rPr>
        <w:t>：</w:t>
      </w:r>
    </w:p>
    <w:tbl>
      <w:tblPr>
        <w:tblStyle w:val="4"/>
        <w:tblpPr w:leftFromText="180" w:rightFromText="180" w:vertAnchor="text" w:horzAnchor="page" w:tblpX="1597" w:tblpY="610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83"/>
        <w:gridCol w:w="1243"/>
        <w:gridCol w:w="151"/>
        <w:gridCol w:w="934"/>
        <w:gridCol w:w="5"/>
        <w:gridCol w:w="602"/>
        <w:gridCol w:w="213"/>
        <w:gridCol w:w="573"/>
        <w:gridCol w:w="884"/>
        <w:gridCol w:w="7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籍贯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家庭地址</w:t>
            </w:r>
          </w:p>
        </w:tc>
        <w:tc>
          <w:tcPr>
            <w:tcW w:w="5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系及专业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学历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职称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（职业资格）证书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是否服从调剂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联系电话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固定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电话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现工作单位及岗位</w:t>
            </w:r>
          </w:p>
        </w:tc>
        <w:tc>
          <w:tcPr>
            <w:tcW w:w="65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学习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简历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pacing w:val="-18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（从高中或中专起）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情况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称</w:t>
            </w:r>
            <w:r>
              <w:rPr>
                <w:rFonts w:ascii="华文楷体" w:hAnsi="华文楷体" w:eastAsia="华文楷体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</w:rPr>
              <w:t>谓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pacing w:val="-20"/>
                <w:sz w:val="24"/>
              </w:rPr>
              <w:t>出生年月</w:t>
            </w: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声明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pacing w:line="300" w:lineRule="exact"/>
              <w:ind w:firstLine="2640" w:firstLineChars="110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本人签名：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华文楷体" w:hAnsi="华文楷体" w:eastAsia="华文楷体"/>
                <w:sz w:val="24"/>
              </w:rPr>
              <w:t>年</w:t>
            </w:r>
            <w:r>
              <w:rPr>
                <w:rFonts w:ascii="华文楷体" w:hAnsi="华文楷体" w:eastAsia="华文楷体"/>
                <w:sz w:val="24"/>
              </w:rPr>
              <w:t xml:space="preserve">   </w:t>
            </w:r>
            <w:r>
              <w:rPr>
                <w:rFonts w:hint="eastAsia" w:ascii="华文楷体" w:hAnsi="华文楷体" w:eastAsia="华文楷体"/>
                <w:sz w:val="24"/>
              </w:rPr>
              <w:t>月</w:t>
            </w:r>
            <w:r>
              <w:rPr>
                <w:rFonts w:ascii="华文楷体" w:hAnsi="华文楷体" w:eastAsia="华文楷体"/>
                <w:sz w:val="24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资格审核意见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审核人签字：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招聘单位审核意见：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印章</w:t>
            </w:r>
          </w:p>
        </w:tc>
      </w:tr>
    </w:tbl>
    <w:p>
      <w:pPr>
        <w:widowControl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2024年如东县部分县直幼儿园编制外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工作人员招聘报名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备注：1.“是否服从调剂”一栏是指如您所报幼儿园未能录用，是否服从调剂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到其他幼儿园的相同岗位。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2.报名表中的信息项，除资格审核意见由工作人员填写外，其他信息均由本人填写完整。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ZmExOWJjN2Y4MjQ5NDU4OWM2NWU1YmY2NWNjNGYifQ=="/>
  </w:docVars>
  <w:rsids>
    <w:rsidRoot w:val="44EE6B9C"/>
    <w:rsid w:val="2DC418BA"/>
    <w:rsid w:val="44EE6B9C"/>
    <w:rsid w:val="557C4D43"/>
    <w:rsid w:val="55B464A8"/>
    <w:rsid w:val="63D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364</Characters>
  <Lines>0</Lines>
  <Paragraphs>0</Paragraphs>
  <TotalTime>97</TotalTime>
  <ScaleCrop>false</ScaleCrop>
  <LinksUpToDate>false</LinksUpToDate>
  <CharactersWithSpaces>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2022-08-06T03:15:00Z</dcterms:created>
  <dc:creator>蓉儿</dc:creator>
  <cp:lastModifiedBy>dell</cp:lastModifiedBy>
  <cp:lastPrinted>2023-08-15T07:19:00Z</cp:lastPrinted>
  <dcterms:modified xsi:type="dcterms:W3CDTF">2024-08-17T10:37:42Z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30C23937DA974E92B9621B02D47ABF4C_13</vt:lpwstr>
  </property>
</Properties>
</file>