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我已仔细阅读《2024年福建省晋江人力资本有限公司公开招聘工作人员公告（第</w:t>
      </w:r>
      <w:r>
        <w:rPr>
          <w:rFonts w:hint="eastAsia" w:ascii="宋体" w:hAnsi="宋体" w:eastAsia="仿宋_GB2312" w:cs="仿宋_GB2312"/>
          <w:color w:val="000000"/>
          <w:sz w:val="32"/>
          <w:szCs w:val="32"/>
          <w:lang w:val="en-US" w:eastAsia="zh-CN"/>
        </w:rPr>
        <w:t>三</w:t>
      </w:r>
      <w:r>
        <w:rPr>
          <w:rFonts w:hint="eastAsia" w:ascii="宋体" w:hAnsi="宋体" w:eastAsia="仿宋_GB2312" w:cs="仿宋_GB2312"/>
          <w:color w:val="000000"/>
          <w:sz w:val="32"/>
          <w:szCs w:val="32"/>
        </w:rPr>
        <w:t>批）》的全部内容，对照自身情况，符合报考条件。我郑重承诺如下：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w:t>
      </w:r>
      <w:bookmarkStart w:id="0" w:name="_GoBack"/>
      <w:bookmarkEnd w:id="0"/>
      <w:r>
        <w:rPr>
          <w:rFonts w:hint="eastAsia" w:ascii="宋体" w:hAnsi="宋体" w:eastAsia="仿宋_GB2312" w:cs="仿宋_GB2312"/>
          <w:color w:val="000000"/>
          <w:sz w:val="32"/>
          <w:szCs w:val="32"/>
          <w:lang w:val="en-US" w:eastAsia="zh-CN"/>
        </w:rPr>
        <w:t>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spacing w:line="500" w:lineRule="exact"/>
        <w:rPr>
          <w:rFonts w:ascii="宋体" w:hAnsi="宋体"/>
        </w:rPr>
      </w:pPr>
    </w:p>
    <w:p>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A8C530A"/>
    <w:rsid w:val="3ABC349D"/>
    <w:rsid w:val="53AD4D2A"/>
    <w:rsid w:val="58E9713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470</Words>
  <Characters>473</Characters>
  <Lines>3</Lines>
  <Paragraphs>1</Paragraphs>
  <TotalTime>1</TotalTime>
  <ScaleCrop>false</ScaleCrop>
  <LinksUpToDate>false</LinksUpToDate>
  <CharactersWithSpaces>499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-OwO</cp:lastModifiedBy>
  <cp:lastPrinted>2024-01-31T14:40:00Z</cp:lastPrinted>
  <dcterms:modified xsi:type="dcterms:W3CDTF">2024-08-28T03:54:54Z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A8A0D6F0D36C451289E09AB455D353A7_13</vt:lpwstr>
  </property>
</Properties>
</file>