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A522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ascii="Arial" w:hAnsi="Arial" w:cs="Arial"/>
          <w:color w:val="000000"/>
          <w:sz w:val="32"/>
          <w:szCs w:val="32"/>
          <w:highlight w:val="none"/>
        </w:rPr>
      </w:pPr>
    </w:p>
    <w:tbl>
      <w:tblPr>
        <w:tblStyle w:val="7"/>
        <w:tblW w:w="0" w:type="auto"/>
        <w:jc w:val="center"/>
        <w:tblLayout w:type="fixed"/>
        <w:tblCellMar>
          <w:top w:w="0" w:type="dxa"/>
          <w:left w:w="108" w:type="dxa"/>
          <w:bottom w:w="0" w:type="dxa"/>
          <w:right w:w="108" w:type="dxa"/>
        </w:tblCellMar>
      </w:tblPr>
      <w:tblGrid>
        <w:gridCol w:w="8440"/>
      </w:tblGrid>
      <w:tr w14:paraId="6A358D23">
        <w:tblPrEx>
          <w:tblCellMar>
            <w:top w:w="0" w:type="dxa"/>
            <w:left w:w="108" w:type="dxa"/>
            <w:bottom w:w="0" w:type="dxa"/>
            <w:right w:w="108" w:type="dxa"/>
          </w:tblCellMar>
        </w:tblPrEx>
        <w:trPr>
          <w:trHeight w:val="1551" w:hRule="atLeast"/>
          <w:jc w:val="center"/>
        </w:trPr>
        <w:tc>
          <w:tcPr>
            <w:tcW w:w="8440" w:type="dxa"/>
            <w:noWrap w:val="0"/>
            <w:vAlign w:val="center"/>
          </w:tcPr>
          <w:p w14:paraId="2879CBE5">
            <w:pPr>
              <w:spacing w:line="1400" w:lineRule="exact"/>
              <w:jc w:val="distribute"/>
              <w:rPr>
                <w:rFonts w:ascii="方正小标宋简体" w:hAnsi="Arial" w:eastAsia="方正大标宋简体" w:cs="Arial"/>
                <w:color w:val="FF0000"/>
                <w:w w:val="90"/>
                <w:sz w:val="108"/>
                <w:szCs w:val="108"/>
                <w:highlight w:val="none"/>
              </w:rPr>
            </w:pPr>
            <w:r>
              <w:rPr>
                <w:sz w:val="108"/>
                <w:highlight w:val="none"/>
              </w:rPr>
              <mc:AlternateContent>
                <mc:Choice Requires="wps">
                  <w:drawing>
                    <wp:anchor distT="0" distB="0" distL="114300" distR="114300" simplePos="0" relativeHeight="251662336" behindDoc="1" locked="0" layoutInCell="1" allowOverlap="1">
                      <wp:simplePos x="0" y="0"/>
                      <wp:positionH relativeFrom="column">
                        <wp:posOffset>4998085</wp:posOffset>
                      </wp:positionH>
                      <wp:positionV relativeFrom="paragraph">
                        <wp:posOffset>-841375</wp:posOffset>
                      </wp:positionV>
                      <wp:extent cx="592455" cy="655955"/>
                      <wp:effectExtent l="0" t="0" r="17145" b="10795"/>
                      <wp:wrapNone/>
                      <wp:docPr id="3" name="文本框 3"/>
                      <wp:cNvGraphicFramePr/>
                      <a:graphic xmlns:a="http://schemas.openxmlformats.org/drawingml/2006/main">
                        <a:graphicData uri="http://schemas.microsoft.com/office/word/2010/wordprocessingShape">
                          <wps:wsp>
                            <wps:cNvSpPr txBox="1"/>
                            <wps:spPr>
                              <a:xfrm>
                                <a:off x="0" y="0"/>
                                <a:ext cx="592455" cy="655955"/>
                              </a:xfrm>
                              <a:prstGeom prst="rect">
                                <a:avLst/>
                              </a:prstGeom>
                              <a:solidFill>
                                <a:srgbClr val="FFFFFF"/>
                              </a:solidFill>
                              <a:ln>
                                <a:noFill/>
                              </a:ln>
                              <a:effectLst/>
                            </wps:spPr>
                            <wps:txbx>
                              <w:txbxContent>
                                <w:p w14:paraId="47D4D2EC">
                                  <w:pPr>
                                    <w:rPr>
                                      <w:sz w:val="52"/>
                                      <w:szCs w:val="52"/>
                                    </w:rPr>
                                  </w:pPr>
                                </w:p>
                              </w:txbxContent>
                            </wps:txbx>
                            <wps:bodyPr upright="1"/>
                          </wps:wsp>
                        </a:graphicData>
                      </a:graphic>
                    </wp:anchor>
                  </w:drawing>
                </mc:Choice>
                <mc:Fallback>
                  <w:pict>
                    <v:shape id="_x0000_s1026" o:spid="_x0000_s1026" o:spt="202" type="#_x0000_t202" style="position:absolute;left:0pt;margin-left:393.55pt;margin-top:-66.25pt;height:51.65pt;width:46.65pt;z-index:-251654144;mso-width-relative:page;mso-height-relative:page;" fillcolor="#FFFFFF" filled="t" stroked="f" coordsize="21600,21600" o:gfxdata="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Ry6gk2gAAAAwBAAAPAAAAAAAAAAEAIAAAACIAAABkcnMvZG93&#10;bnJldi54bWxQSwECFAAUAAAACACHTuJAhpK/DsUBAACEAwAADgAAAAAAAAABACAAAAApAQAAZHJz&#10;L2Uyb0RvYy54bWxQSwUGAAAAAAYABgBZAQAAYAUAAAAA&#10;">
                      <v:fill on="t" focussize="0,0"/>
                      <v:stroke on="f"/>
                      <v:imagedata o:title=""/>
                      <o:lock v:ext="edit" aspectratio="f"/>
                      <v:textbox>
                        <w:txbxContent>
                          <w:p w14:paraId="47D4D2EC">
                            <w:pPr>
                              <w:rPr>
                                <w:sz w:val="52"/>
                                <w:szCs w:val="52"/>
                              </w:rPr>
                            </w:pPr>
                          </w:p>
                        </w:txbxContent>
                      </v:textbox>
                    </v:shape>
                  </w:pict>
                </mc:Fallback>
              </mc:AlternateContent>
            </w:r>
            <w:r>
              <w:rPr>
                <w:rFonts w:ascii="方正小标宋简体" w:hAnsi="Arial" w:eastAsia="方正大标宋简体" w:cs="Arial"/>
                <w:color w:val="FF0000"/>
                <w:w w:val="90"/>
                <w:sz w:val="108"/>
                <w:szCs w:val="108"/>
                <w:highlight w:val="none"/>
              </w:rPr>
              <w:t>瑞安市</w:t>
            </w:r>
            <w:r>
              <w:rPr>
                <w:rFonts w:hint="eastAsia" w:ascii="方正小标宋简体" w:hAnsi="Arial" w:eastAsia="方正大标宋简体" w:cs="Arial"/>
                <w:color w:val="FF0000"/>
                <w:w w:val="90"/>
                <w:sz w:val="108"/>
                <w:szCs w:val="108"/>
                <w:highlight w:val="none"/>
              </w:rPr>
              <w:t>教育</w:t>
            </w:r>
            <w:r>
              <w:rPr>
                <w:rFonts w:ascii="方正小标宋简体" w:hAnsi="Arial" w:eastAsia="方正大标宋简体" w:cs="Arial"/>
                <w:color w:val="FF0000"/>
                <w:w w:val="90"/>
                <w:sz w:val="108"/>
                <w:szCs w:val="108"/>
                <w:highlight w:val="none"/>
              </w:rPr>
              <w:t>局</w:t>
            </w:r>
            <w:r>
              <w:rPr>
                <w:rFonts w:hint="eastAsia" w:ascii="方正小标宋简体" w:hAnsi="Arial" w:eastAsia="方正大标宋简体" w:cs="Arial"/>
                <w:color w:val="FF0000"/>
                <w:w w:val="90"/>
                <w:sz w:val="108"/>
                <w:szCs w:val="108"/>
                <w:highlight w:val="none"/>
              </w:rPr>
              <w:t>文件</w:t>
            </w:r>
          </w:p>
        </w:tc>
      </w:tr>
    </w:tbl>
    <w:p w14:paraId="2D4F9A34">
      <w:pPr>
        <w:rPr>
          <w:highlight w:val="none"/>
        </w:rPr>
      </w:pPr>
    </w:p>
    <w:p w14:paraId="36A31B7C">
      <w:pPr>
        <w:jc w:val="center"/>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瑞教</w:t>
      </w:r>
      <w:r>
        <w:rPr>
          <w:rFonts w:hint="eastAsia" w:ascii="仿宋_GB2312" w:hAnsi="Arial" w:eastAsia="仿宋_GB2312" w:cs="Arial"/>
          <w:color w:val="000000"/>
          <w:sz w:val="32"/>
          <w:szCs w:val="32"/>
          <w:highlight w:val="none"/>
          <w:lang w:eastAsia="zh-CN"/>
        </w:rPr>
        <w:t>公告</w:t>
      </w:r>
      <w:r>
        <w:rPr>
          <w:rFonts w:hint="eastAsia" w:ascii="仿宋_GB2312" w:hAnsi="Arial" w:eastAsia="仿宋_GB2312" w:cs="Arial"/>
          <w:color w:val="000000"/>
          <w:sz w:val="32"/>
          <w:szCs w:val="32"/>
          <w:highlight w:val="none"/>
        </w:rPr>
        <w:t>〔2024〕</w:t>
      </w:r>
      <w:r>
        <w:rPr>
          <w:rFonts w:hint="eastAsia" w:ascii="仿宋_GB2312" w:hAnsi="Arial" w:eastAsia="仿宋_GB2312" w:cs="Arial"/>
          <w:color w:val="000000"/>
          <w:sz w:val="32"/>
          <w:szCs w:val="32"/>
          <w:highlight w:val="none"/>
          <w:lang w:val="en-US" w:eastAsia="zh-CN"/>
        </w:rPr>
        <w:t>36</w:t>
      </w:r>
      <w:bookmarkStart w:id="0" w:name="_GoBack"/>
      <w:bookmarkEnd w:id="0"/>
      <w:r>
        <w:rPr>
          <w:rFonts w:hint="eastAsia" w:ascii="仿宋_GB2312" w:hAnsi="Arial" w:eastAsia="仿宋_GB2312" w:cs="Arial"/>
          <w:color w:val="000000"/>
          <w:sz w:val="32"/>
          <w:szCs w:val="32"/>
          <w:highlight w:val="none"/>
        </w:rPr>
        <w:t>号</w:t>
      </w:r>
    </w:p>
    <w:p w14:paraId="15F3CA8B">
      <w:pPr>
        <w:spacing w:line="56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mc:AlternateContent>
          <mc:Choice Requires="wps">
            <w:drawing>
              <wp:anchor distT="0" distB="0" distL="114300" distR="114300" simplePos="0" relativeHeight="251663360" behindDoc="0" locked="0" layoutInCell="1" allowOverlap="1">
                <wp:simplePos x="0" y="0"/>
                <wp:positionH relativeFrom="column">
                  <wp:posOffset>-97790</wp:posOffset>
                </wp:positionH>
                <wp:positionV relativeFrom="paragraph">
                  <wp:posOffset>9525</wp:posOffset>
                </wp:positionV>
                <wp:extent cx="5880100" cy="10795"/>
                <wp:effectExtent l="0" t="31750" r="6350" b="33655"/>
                <wp:wrapNone/>
                <wp:docPr id="6" name="直接箭头连接符 6"/>
                <wp:cNvGraphicFramePr/>
                <a:graphic xmlns:a="http://schemas.openxmlformats.org/drawingml/2006/main">
                  <a:graphicData uri="http://schemas.microsoft.com/office/word/2010/wordprocessingShape">
                    <wps:wsp>
                      <wps:cNvCnPr/>
                      <wps:spPr>
                        <a:xfrm>
                          <a:off x="0" y="0"/>
                          <a:ext cx="5880100" cy="10795"/>
                        </a:xfrm>
                        <a:prstGeom prst="straightConnector1">
                          <a:avLst/>
                        </a:prstGeom>
                        <a:ln w="6350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7.7pt;margin-top:0.75pt;height:0.85pt;width:463pt;z-index:251663360;mso-width-relative:page;mso-height-relative:page;" filled="f" stroked="t" coordsize="21600,21600" o:gfxdata="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&#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Nea1AAAAAcBAAAPAAAAAAAAAAEAIAAAACIAAABk&#10;cnMvZG93bnJldi54bWxQSwECFAAUAAAACACHTuJAzcWCPQoCAAAJBAAADgAAAAAAAAABACAAAAAj&#10;AQAAZHJzL2Uyb0RvYy54bWxQSwUGAAAAAAYABgBZAQAAnwUAAAAA&#10;">
                <v:fill on="f" focussize="0,0"/>
                <v:stroke weight="5pt" color="#FF0000" joinstyle="round"/>
                <v:imagedata o:title=""/>
                <o:lock v:ext="edit" aspectratio="f"/>
              </v:shape>
            </w:pict>
          </mc:Fallback>
        </mc:AlternateContent>
      </w:r>
    </w:p>
    <w:p w14:paraId="7EE23879">
      <w:pPr>
        <w:widowControl/>
        <w:shd w:val="clear" w:color="auto" w:fill="FFFFFF"/>
        <w:spacing w:line="560" w:lineRule="exact"/>
        <w:jc w:val="both"/>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2024学年瑞安市中小学公开招募银龄教师公告</w:t>
      </w:r>
    </w:p>
    <w:p w14:paraId="1EFDE79E">
      <w:pPr>
        <w:pStyle w:val="2"/>
        <w:keepNext w:val="0"/>
        <w:keepLines w:val="0"/>
        <w:pageBreakBefore w:val="0"/>
        <w:widowControl w:val="0"/>
        <w:kinsoku/>
        <w:wordWrap/>
        <w:overflowPunct/>
        <w:topLinePunct/>
        <w:autoSpaceDE/>
        <w:autoSpaceDN w:val="0"/>
        <w:bidi w:val="0"/>
        <w:adjustRightInd/>
        <w:snapToGrid/>
        <w:spacing w:line="560" w:lineRule="exact"/>
        <w:jc w:val="both"/>
        <w:textAlignment w:val="auto"/>
        <w:rPr>
          <w:rFonts w:hint="eastAsia" w:ascii="仿宋_GB2312" w:hAnsi="仿宋_GB2312" w:eastAsia="仿宋_GB2312" w:cs="仿宋_GB2312"/>
          <w:sz w:val="32"/>
          <w:szCs w:val="32"/>
        </w:rPr>
      </w:pPr>
    </w:p>
    <w:p w14:paraId="3307ADF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为充分利用退休教师优势资源，</w:t>
      </w:r>
      <w:r>
        <w:rPr>
          <w:rFonts w:hint="eastAsia" w:ascii="仿宋_GB2312" w:hAnsi="仿宋_GB2312" w:eastAsia="仿宋_GB2312" w:cs="仿宋_GB2312"/>
          <w:kern w:val="0"/>
          <w:sz w:val="32"/>
          <w:szCs w:val="32"/>
          <w:lang w:eastAsia="zh-CN"/>
          <w14:ligatures w14:val="none"/>
        </w:rPr>
        <w:t>全面推进</w:t>
      </w:r>
      <w:r>
        <w:rPr>
          <w:rFonts w:hint="eastAsia" w:ascii="仿宋_GB2312" w:hAnsi="仿宋_GB2312" w:eastAsia="仿宋_GB2312" w:cs="仿宋_GB2312"/>
          <w:kern w:val="0"/>
          <w:sz w:val="32"/>
          <w:szCs w:val="32"/>
          <w14:ligatures w14:val="none"/>
        </w:rPr>
        <w:t>瑞安教育</w:t>
      </w:r>
      <w:r>
        <w:rPr>
          <w:rFonts w:hint="eastAsia" w:ascii="仿宋_GB2312" w:hAnsi="仿宋_GB2312" w:eastAsia="仿宋_GB2312" w:cs="仿宋_GB2312"/>
          <w:kern w:val="0"/>
          <w:sz w:val="32"/>
          <w:szCs w:val="32"/>
          <w:lang w:eastAsia="zh-CN"/>
          <w14:ligatures w14:val="none"/>
        </w:rPr>
        <w:t>高</w:t>
      </w:r>
      <w:r>
        <w:rPr>
          <w:rFonts w:hint="eastAsia" w:ascii="仿宋_GB2312" w:hAnsi="仿宋_GB2312" w:eastAsia="仿宋_GB2312" w:cs="仿宋_GB2312"/>
          <w:kern w:val="0"/>
          <w:sz w:val="32"/>
          <w:szCs w:val="32"/>
          <w14:ligatures w14:val="none"/>
        </w:rPr>
        <w:t>质量</w:t>
      </w:r>
      <w:r>
        <w:rPr>
          <w:rFonts w:hint="eastAsia" w:ascii="仿宋_GB2312" w:hAnsi="仿宋_GB2312" w:eastAsia="仿宋_GB2312" w:cs="仿宋_GB2312"/>
          <w:kern w:val="0"/>
          <w:sz w:val="32"/>
          <w:szCs w:val="32"/>
          <w:lang w:eastAsia="zh-CN"/>
          <w14:ligatures w14:val="none"/>
        </w:rPr>
        <w:t>发展</w:t>
      </w:r>
      <w:r>
        <w:rPr>
          <w:rFonts w:hint="eastAsia" w:ascii="仿宋_GB2312" w:hAnsi="仿宋_GB2312" w:eastAsia="仿宋_GB2312" w:cs="仿宋_GB2312"/>
          <w:kern w:val="0"/>
          <w:sz w:val="32"/>
          <w:szCs w:val="32"/>
          <w14:ligatures w14:val="none"/>
        </w:rPr>
        <w:t>，现就2024学年瑞安市中小学公开招募银龄教师有关事项公告如下：</w:t>
      </w:r>
    </w:p>
    <w:p w14:paraId="1AA9E4AD">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一、招募计划</w:t>
      </w:r>
    </w:p>
    <w:p w14:paraId="02B674A1">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2024学年，经核定有临时聘用教学人员计划数且相应学科师资短缺的瑞安市各公办中小学。</w:t>
      </w:r>
    </w:p>
    <w:p w14:paraId="78A37D29">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二、招募对象及条件</w:t>
      </w:r>
    </w:p>
    <w:p w14:paraId="33057A3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（一）招募对象。瑞安市公办学校退休的一线优秀教师。</w:t>
      </w:r>
    </w:p>
    <w:p w14:paraId="742F6906">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（二）招募对象一般应具备以下条件：</w:t>
      </w:r>
    </w:p>
    <w:p w14:paraId="64BDB0AD">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1.师德高尚、爱岗敬业、业务精良、身体健康；</w:t>
      </w:r>
    </w:p>
    <w:p w14:paraId="09FCC898">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2.具备相应学科的教师资格证，具有中级及以上教师职称（中学原则上具有高级及以上教师职称）；</w:t>
      </w:r>
    </w:p>
    <w:p w14:paraId="45D4A64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w:t>
      </w:r>
      <w:r>
        <w:rPr>
          <w:rFonts w:hint="eastAsia" w:ascii="仿宋_GB2312" w:hAnsi="仿宋_GB2312" w:eastAsia="仿宋_GB2312" w:cs="仿宋_GB2312"/>
          <w:kern w:val="0"/>
          <w:sz w:val="32"/>
          <w:szCs w:val="32"/>
          <w:lang w:eastAsia="zh-CN"/>
          <w14:ligatures w14:val="none"/>
        </w:rPr>
        <w:t>原则上</w:t>
      </w:r>
      <w:r>
        <w:rPr>
          <w:rFonts w:hint="eastAsia" w:ascii="仿宋_GB2312" w:hAnsi="仿宋_GB2312" w:eastAsia="仿宋_GB2312" w:cs="仿宋_GB2312"/>
          <w:kern w:val="0"/>
          <w:sz w:val="32"/>
          <w:szCs w:val="32"/>
          <w14:ligatures w14:val="none"/>
        </w:rPr>
        <w:t xml:space="preserve">男教师65周岁、女教师60周岁以下，退休2年内的优秀教师优先考虑； </w:t>
      </w:r>
    </w:p>
    <w:p w14:paraId="29FD9BF2">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4.业务精湛，教育教学经验丰富，能够承担银龄讲学期间的课堂教学和其他教育教学工作。</w:t>
      </w:r>
    </w:p>
    <w:p w14:paraId="4C6563C9">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三、招募原则</w:t>
      </w:r>
    </w:p>
    <w:p w14:paraId="68B20463">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遵循“公开、公平、自愿、择优”和“定校、定岗、定职责”原则。严格按照招募学校岗位需求和规定条件对招募银龄教师进行审核把关。</w:t>
      </w:r>
    </w:p>
    <w:p w14:paraId="7A0EA15C">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四、招募程序</w:t>
      </w:r>
    </w:p>
    <w:p w14:paraId="2E4BC2AB">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楷体" w:hAnsi="楷体" w:eastAsia="楷体" w:cs="楷体"/>
          <w:kern w:val="0"/>
          <w:sz w:val="32"/>
          <w:szCs w:val="32"/>
          <w14:ligatures w14:val="none"/>
        </w:rPr>
      </w:pPr>
      <w:r>
        <w:rPr>
          <w:rFonts w:hint="eastAsia" w:ascii="楷体" w:hAnsi="楷体" w:eastAsia="楷体" w:cs="楷体"/>
          <w:kern w:val="0"/>
          <w:sz w:val="32"/>
          <w:szCs w:val="32"/>
          <w14:ligatures w14:val="none"/>
        </w:rPr>
        <w:t>（一）报名</w:t>
      </w:r>
    </w:p>
    <w:p w14:paraId="5248EFB8">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1.报名方式。本次招募采取网络报名方式进行。</w:t>
      </w:r>
    </w:p>
    <w:p w14:paraId="7E611140">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网址：http://rszp.rajyj.com（瑞安市教育人事考试录用系统）。</w:t>
      </w:r>
    </w:p>
    <w:p w14:paraId="6CDFB1D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报名时间：自公告发布之日起至2024年8月23日止。</w:t>
      </w:r>
    </w:p>
    <w:p w14:paraId="5CB787F5">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报名人员要仔细阅读诚信承诺书，按网上报名系统提示，如实、准确、完整地填写相关信息，逾期不再受理。仅注册不报名的，视为无效报名。</w:t>
      </w:r>
    </w:p>
    <w:p w14:paraId="30D1B8D4">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2.报名时间：自公告发布之日起至2024年8月23日止。</w:t>
      </w:r>
    </w:p>
    <w:p w14:paraId="78AC726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3.报名须提供材料：《瑞安市银龄讲学计划教师报名申请表》（附件）和本人退休证、教师资格证、职称证书、荣誉证书等相关证明材料，以及近6个月内的体检报告。</w:t>
      </w:r>
    </w:p>
    <w:p w14:paraId="0AAEE8DD">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楷体" w:hAnsi="楷体" w:eastAsia="楷体" w:cs="楷体"/>
          <w:kern w:val="0"/>
          <w:sz w:val="32"/>
          <w:szCs w:val="32"/>
          <w14:ligatures w14:val="none"/>
        </w:rPr>
      </w:pPr>
      <w:r>
        <w:rPr>
          <w:rFonts w:hint="eastAsia" w:ascii="楷体" w:hAnsi="楷体" w:eastAsia="楷体" w:cs="楷体"/>
          <w:kern w:val="0"/>
          <w:sz w:val="32"/>
          <w:szCs w:val="32"/>
          <w14:ligatures w14:val="none"/>
        </w:rPr>
        <w:t>（三）资格审核</w:t>
      </w:r>
    </w:p>
    <w:p w14:paraId="6C82B9F7">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由用人单位，根据要求对报名教师提供的相关材料逐一进行资格审核。如报名人数低于招募计划只进行资格审核，如报名人数超过招募计划，由用人单位进行考核遴选。</w:t>
      </w:r>
    </w:p>
    <w:p w14:paraId="26DDD961">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五、岗位职责</w:t>
      </w:r>
    </w:p>
    <w:p w14:paraId="27E9311C">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（一）</w:t>
      </w:r>
      <w:r>
        <w:rPr>
          <w:rFonts w:hint="eastAsia" w:ascii="仿宋_GB2312" w:hAnsi="仿宋_GB2312" w:eastAsia="仿宋_GB2312" w:cs="仿宋_GB2312"/>
          <w:kern w:val="0"/>
          <w:sz w:val="32"/>
          <w:szCs w:val="32"/>
          <w14:ligatures w14:val="none"/>
        </w:rPr>
        <w:t>银龄教师主要承担课堂教学任务，通过听课评课、开设公开课、组织研讨课或举办专题讲座，指导青年教师，组织开展教研活动，发挥示范和辐射作用，带动提升招募学校教育教学水平。</w:t>
      </w:r>
    </w:p>
    <w:p w14:paraId="380DD4F7">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（二）</w:t>
      </w:r>
      <w:r>
        <w:rPr>
          <w:rFonts w:hint="eastAsia" w:ascii="仿宋_GB2312" w:hAnsi="仿宋_GB2312" w:eastAsia="仿宋_GB2312" w:cs="仿宋_GB2312"/>
          <w:kern w:val="0"/>
          <w:sz w:val="32"/>
          <w:szCs w:val="32"/>
          <w14:ligatures w14:val="none"/>
        </w:rPr>
        <w:t>银龄教师服务时间原则上不少于1学年，鼓励考核合格者连续讲学。招募银龄教师与第三方劳务派遣公司签订劳务合同，合同一年一签，明确双方的权利和义务。</w:t>
      </w:r>
    </w:p>
    <w:p w14:paraId="05AFE0C0">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（三）</w:t>
      </w:r>
      <w:r>
        <w:rPr>
          <w:rFonts w:hint="eastAsia" w:ascii="仿宋_GB2312" w:hAnsi="仿宋_GB2312" w:eastAsia="仿宋_GB2312" w:cs="仿宋_GB2312"/>
          <w:kern w:val="0"/>
          <w:sz w:val="32"/>
          <w:szCs w:val="32"/>
          <w14:ligatures w14:val="none"/>
        </w:rPr>
        <w:t>银龄教师服务期间，由招募学校和市教育局对其进行评价考核，对不按合同要求履行义务的，或因身体原因不适合继续讲学的，予以解除合同。对于讲学期间考核不称职或存在问题的，按照有关规定处理。</w:t>
      </w:r>
    </w:p>
    <w:p w14:paraId="474DD122">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六、保障措施</w:t>
      </w:r>
    </w:p>
    <w:p w14:paraId="0F5CE5B6">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（一）</w:t>
      </w:r>
      <w:r>
        <w:rPr>
          <w:rFonts w:hint="eastAsia" w:ascii="仿宋_GB2312" w:hAnsi="仿宋_GB2312" w:eastAsia="仿宋_GB2312" w:cs="仿宋_GB2312"/>
          <w:kern w:val="0"/>
          <w:sz w:val="32"/>
          <w:szCs w:val="32"/>
          <w14:ligatures w14:val="none"/>
        </w:rPr>
        <w:t>银龄教师待遇由基本报酬、奖金等项目构成。基本报酬按瑞安市编外用工三类岗位预算金额（含第三方劳务派遣公司服务费及保险费）确定；奖金标准不高于20000元/年/人，在学校公用经费中列支，具体金额由学校考核确定，随同学校编外临时用工劳务经费由第三方劳务派遣公司予以发放。</w:t>
      </w:r>
    </w:p>
    <w:p w14:paraId="79E54138">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（二）</w:t>
      </w:r>
      <w:r>
        <w:rPr>
          <w:rFonts w:hint="eastAsia" w:ascii="仿宋_GB2312" w:hAnsi="仿宋_GB2312" w:eastAsia="仿宋_GB2312" w:cs="仿宋_GB2312"/>
          <w:kern w:val="0"/>
          <w:sz w:val="32"/>
          <w:szCs w:val="32"/>
          <w14:ligatures w14:val="none"/>
        </w:rPr>
        <w:t>银龄教师服务期间人事关系和现享受的退休待遇不变。按有关规定正常享受寒暑假。银龄教师因病因伤发生的医疗费用，按本人医疗关系和有关规定办理。</w:t>
      </w:r>
    </w:p>
    <w:p w14:paraId="6B03F3D5">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（三）</w:t>
      </w:r>
      <w:r>
        <w:rPr>
          <w:rFonts w:hint="eastAsia" w:ascii="仿宋_GB2312" w:hAnsi="仿宋_GB2312" w:eastAsia="仿宋_GB2312" w:cs="仿宋_GB2312"/>
          <w:kern w:val="0"/>
          <w:sz w:val="32"/>
          <w:szCs w:val="32"/>
          <w14:ligatures w14:val="none"/>
        </w:rPr>
        <w:t>招募学校要为银龄教师提供必要的工作条件、教学设备。</w:t>
      </w:r>
    </w:p>
    <w:p w14:paraId="11AE2133">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楷体" w:hAnsi="楷体" w:eastAsia="楷体" w:cs="楷体"/>
          <w:kern w:val="0"/>
          <w:sz w:val="32"/>
          <w:szCs w:val="32"/>
          <w14:ligatures w14:val="none"/>
        </w:rPr>
        <w:t>（四）</w:t>
      </w:r>
      <w:r>
        <w:rPr>
          <w:rFonts w:hint="eastAsia" w:ascii="仿宋_GB2312" w:hAnsi="仿宋_GB2312" w:eastAsia="仿宋_GB2312" w:cs="仿宋_GB2312"/>
          <w:kern w:val="0"/>
          <w:sz w:val="32"/>
          <w:szCs w:val="32"/>
          <w14:ligatures w14:val="none"/>
        </w:rPr>
        <w:t>银龄教师聘用期间，由招募学校和教育主管部门负责日常管理和考核评价。</w:t>
      </w:r>
    </w:p>
    <w:p w14:paraId="396BBDB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黑体" w:hAnsi="黑体" w:eastAsia="黑体" w:cs="黑体"/>
          <w:kern w:val="0"/>
          <w:sz w:val="32"/>
          <w:szCs w:val="32"/>
          <w14:ligatures w14:val="none"/>
        </w:rPr>
      </w:pPr>
      <w:r>
        <w:rPr>
          <w:rFonts w:hint="eastAsia" w:ascii="黑体" w:hAnsi="黑体" w:eastAsia="黑体" w:cs="黑体"/>
          <w:kern w:val="0"/>
          <w:sz w:val="32"/>
          <w:szCs w:val="32"/>
          <w14:ligatures w14:val="none"/>
        </w:rPr>
        <w:t>七、相关事项说明</w:t>
      </w:r>
    </w:p>
    <w:p w14:paraId="3F7CF373">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1.2024学年第一学期结束前退休但现未办理退休手续的人员可参与报名本次招募。报名时尚未退休的人员，被确定为拟招募人选后，需提供个人退休证明资料经审核后，再与第三方劳务派遣公司签订劳务合同。无法提交或所填报信息与实际不符的，不予聘用。</w:t>
      </w:r>
    </w:p>
    <w:p w14:paraId="379446BD">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2.咨询电话：瑞安市教育局组织人事科0577-66803302。</w:t>
      </w:r>
    </w:p>
    <w:p w14:paraId="4E6A90D5">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3.本公告由瑞安市教育局负责解释。</w:t>
      </w:r>
    </w:p>
    <w:p w14:paraId="5FE9B2E2">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p>
    <w:p w14:paraId="2B606C3E">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14:ligatures w14:val="none"/>
        </w:rPr>
        <w:t>附件：瑞安市银龄讲学计划教师报名申请表</w:t>
      </w:r>
    </w:p>
    <w:p w14:paraId="2D256143">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p>
    <w:p w14:paraId="0E111FE9">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p>
    <w:p w14:paraId="0AB514C0">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p>
    <w:p w14:paraId="4201D595">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lang w:val="en-US" w:eastAsia="zh-CN"/>
          <w14:ligatures w14:val="none"/>
        </w:rPr>
        <w:t xml:space="preserve">                        </w:t>
      </w:r>
      <w:r>
        <w:rPr>
          <w:rFonts w:hint="eastAsia" w:ascii="仿宋_GB2312" w:hAnsi="仿宋_GB2312" w:eastAsia="仿宋_GB2312" w:cs="仿宋_GB2312"/>
          <w:kern w:val="0"/>
          <w:sz w:val="32"/>
          <w:szCs w:val="32"/>
          <w14:ligatures w14:val="none"/>
        </w:rPr>
        <w:t>瑞安市教育局　　　　</w:t>
      </w:r>
    </w:p>
    <w:p w14:paraId="438A9C7D">
      <w:pPr>
        <w:keepNext w:val="0"/>
        <w:keepLines w:val="0"/>
        <w:pageBreakBefore w:val="0"/>
        <w:widowControl w:val="0"/>
        <w:kinsoku/>
        <w:wordWrap/>
        <w:overflowPunct/>
        <w:topLinePunct/>
        <w:autoSpaceDE/>
        <w:autoSpaceDN w:val="0"/>
        <w:bidi w:val="0"/>
        <w:adjustRightInd/>
        <w:snapToGrid/>
        <w:spacing w:line="560" w:lineRule="exact"/>
        <w:ind w:firstLine="624" w:firstLineChars="200"/>
        <w:jc w:val="both"/>
        <w:textAlignment w:val="auto"/>
        <w:rPr>
          <w:rFonts w:hint="eastAsia" w:ascii="仿宋_GB2312" w:hAnsi="仿宋_GB2312" w:eastAsia="仿宋_GB2312" w:cs="仿宋_GB2312"/>
          <w:kern w:val="0"/>
          <w:sz w:val="32"/>
          <w:szCs w:val="32"/>
          <w14:ligatures w14:val="none"/>
        </w:rPr>
      </w:pPr>
      <w:r>
        <w:rPr>
          <w:rFonts w:hint="eastAsia" w:ascii="仿宋_GB2312" w:hAnsi="仿宋_GB2312" w:eastAsia="仿宋_GB2312" w:cs="仿宋_GB2312"/>
          <w:kern w:val="0"/>
          <w:sz w:val="32"/>
          <w:szCs w:val="32"/>
          <w:lang w:val="en-US" w:eastAsia="zh-CN"/>
          <w14:ligatures w14:val="none"/>
        </w:rPr>
        <w:t xml:space="preserve">                        </w:t>
      </w:r>
      <w:r>
        <w:rPr>
          <w:rFonts w:hint="eastAsia" w:ascii="仿宋_GB2312" w:hAnsi="仿宋_GB2312" w:eastAsia="仿宋_GB2312" w:cs="仿宋_GB2312"/>
          <w:kern w:val="0"/>
          <w:sz w:val="32"/>
          <w:szCs w:val="32"/>
          <w14:ligatures w14:val="none"/>
        </w:rPr>
        <w:t xml:space="preserve">2024年8月9日       </w:t>
      </w:r>
    </w:p>
    <w:p w14:paraId="62C0027E">
      <w:pPr>
        <w:pStyle w:val="2"/>
        <w:rPr>
          <w:rFonts w:hint="eastAsia" w:ascii="仿宋_GB2312" w:hAnsi="仿宋_GB2312" w:cs="仿宋_GB2312"/>
          <w:kern w:val="0"/>
          <w:sz w:val="32"/>
          <w:szCs w:val="32"/>
          <w:lang w:eastAsia="zh-CN"/>
          <w14:ligatures w14:val="none"/>
        </w:rPr>
      </w:pPr>
    </w:p>
    <w:p w14:paraId="77D3D905">
      <w:pPr>
        <w:rPr>
          <w:rFonts w:hint="eastAsia" w:ascii="仿宋_GB2312" w:hAnsi="仿宋_GB2312" w:cs="仿宋_GB2312"/>
          <w:kern w:val="0"/>
          <w:sz w:val="32"/>
          <w:szCs w:val="32"/>
          <w:lang w:eastAsia="zh-CN"/>
          <w14:ligatures w14:val="none"/>
        </w:rPr>
      </w:pPr>
    </w:p>
    <w:p w14:paraId="5EA462F9">
      <w:pPr>
        <w:pStyle w:val="2"/>
        <w:rPr>
          <w:rFonts w:hint="eastAsia"/>
          <w:lang w:eastAsia="zh-CN"/>
        </w:rPr>
      </w:pPr>
    </w:p>
    <w:p w14:paraId="6A4193F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kern w:val="0"/>
          <w:sz w:val="32"/>
          <w:szCs w:val="32"/>
          <w:lang w:eastAsia="zh-CN"/>
          <w14:ligatures w14:val="none"/>
        </w:rPr>
      </w:pPr>
      <w:r>
        <w:rPr>
          <w:rFonts w:hint="eastAsia" w:ascii="黑体" w:hAnsi="黑体" w:eastAsia="黑体" w:cs="黑体"/>
          <w:kern w:val="0"/>
          <w:sz w:val="32"/>
          <w:szCs w:val="32"/>
          <w14:ligatures w14:val="none"/>
        </w:rPr>
        <w:t>附件</w:t>
      </w:r>
    </w:p>
    <w:p w14:paraId="2AB32320">
      <w:pPr>
        <w:spacing w:after="156" w:afterLines="5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瑞安市银龄讲学计划教师报名申请表</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30"/>
        <w:gridCol w:w="911"/>
        <w:gridCol w:w="173"/>
        <w:gridCol w:w="248"/>
        <w:gridCol w:w="324"/>
        <w:gridCol w:w="143"/>
        <w:gridCol w:w="448"/>
        <w:gridCol w:w="298"/>
        <w:gridCol w:w="350"/>
        <w:gridCol w:w="501"/>
        <w:gridCol w:w="214"/>
        <w:gridCol w:w="278"/>
        <w:gridCol w:w="358"/>
        <w:gridCol w:w="218"/>
        <w:gridCol w:w="633"/>
        <w:gridCol w:w="1049"/>
        <w:gridCol w:w="1418"/>
      </w:tblGrid>
      <w:tr w14:paraId="6F7C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445" w:type="dxa"/>
            <w:vAlign w:val="center"/>
          </w:tcPr>
          <w:p w14:paraId="2B53E54E">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362" w:type="dxa"/>
            <w:gridSpan w:val="4"/>
            <w:vAlign w:val="center"/>
          </w:tcPr>
          <w:p w14:paraId="784610D3">
            <w:pPr>
              <w:spacing w:line="0" w:lineRule="atLeast"/>
              <w:jc w:val="center"/>
              <w:rPr>
                <w:rFonts w:ascii="仿宋_GB2312" w:hAnsi="仿宋_GB2312" w:eastAsia="仿宋_GB2312" w:cs="仿宋_GB2312"/>
                <w:sz w:val="24"/>
              </w:rPr>
            </w:pPr>
          </w:p>
        </w:tc>
        <w:tc>
          <w:tcPr>
            <w:tcW w:w="915" w:type="dxa"/>
            <w:gridSpan w:val="3"/>
            <w:vAlign w:val="center"/>
          </w:tcPr>
          <w:p w14:paraId="4552ACFE">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出生</w:t>
            </w:r>
          </w:p>
          <w:p w14:paraId="2236AF30">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年月</w:t>
            </w:r>
          </w:p>
        </w:tc>
        <w:tc>
          <w:tcPr>
            <w:tcW w:w="1149" w:type="dxa"/>
            <w:gridSpan w:val="3"/>
            <w:vAlign w:val="center"/>
          </w:tcPr>
          <w:p w14:paraId="430DEF53">
            <w:pPr>
              <w:spacing w:line="0" w:lineRule="atLeast"/>
              <w:jc w:val="center"/>
              <w:rPr>
                <w:rFonts w:ascii="仿宋_GB2312" w:hAnsi="仿宋_GB2312" w:eastAsia="仿宋_GB2312" w:cs="仿宋_GB2312"/>
                <w:sz w:val="24"/>
              </w:rPr>
            </w:pPr>
          </w:p>
        </w:tc>
        <w:tc>
          <w:tcPr>
            <w:tcW w:w="850" w:type="dxa"/>
            <w:gridSpan w:val="3"/>
            <w:vAlign w:val="center"/>
          </w:tcPr>
          <w:p w14:paraId="368EF63B">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籍贯</w:t>
            </w:r>
          </w:p>
        </w:tc>
        <w:tc>
          <w:tcPr>
            <w:tcW w:w="1900" w:type="dxa"/>
            <w:gridSpan w:val="3"/>
            <w:vAlign w:val="center"/>
          </w:tcPr>
          <w:p w14:paraId="2C5A3171">
            <w:pPr>
              <w:spacing w:line="0" w:lineRule="atLeast"/>
              <w:jc w:val="center"/>
              <w:rPr>
                <w:rFonts w:ascii="仿宋_GB2312" w:hAnsi="仿宋_GB2312" w:eastAsia="仿宋_GB2312" w:cs="仿宋_GB2312"/>
                <w:sz w:val="24"/>
              </w:rPr>
            </w:pPr>
          </w:p>
        </w:tc>
        <w:tc>
          <w:tcPr>
            <w:tcW w:w="1418" w:type="dxa"/>
            <w:vMerge w:val="restart"/>
            <w:vAlign w:val="center"/>
          </w:tcPr>
          <w:p w14:paraId="450C4893">
            <w:pPr>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一寸彩照</w:t>
            </w:r>
          </w:p>
          <w:p w14:paraId="27B7DBB4">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或电子照片</w:t>
            </w:r>
          </w:p>
        </w:tc>
      </w:tr>
      <w:tr w14:paraId="3AEB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1445" w:type="dxa"/>
            <w:vAlign w:val="center"/>
          </w:tcPr>
          <w:p w14:paraId="06372F04">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民族</w:t>
            </w:r>
          </w:p>
        </w:tc>
        <w:tc>
          <w:tcPr>
            <w:tcW w:w="941" w:type="dxa"/>
            <w:gridSpan w:val="2"/>
            <w:vAlign w:val="center"/>
          </w:tcPr>
          <w:p w14:paraId="4614D6E0">
            <w:pPr>
              <w:spacing w:line="0" w:lineRule="atLeast"/>
              <w:jc w:val="center"/>
              <w:rPr>
                <w:rFonts w:ascii="仿宋_GB2312" w:hAnsi="仿宋_GB2312" w:eastAsia="仿宋_GB2312" w:cs="仿宋_GB2312"/>
                <w:sz w:val="24"/>
              </w:rPr>
            </w:pPr>
          </w:p>
        </w:tc>
        <w:tc>
          <w:tcPr>
            <w:tcW w:w="745" w:type="dxa"/>
            <w:gridSpan w:val="3"/>
            <w:vAlign w:val="center"/>
          </w:tcPr>
          <w:p w14:paraId="1AADBEA0">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性别</w:t>
            </w:r>
          </w:p>
        </w:tc>
        <w:tc>
          <w:tcPr>
            <w:tcW w:w="889" w:type="dxa"/>
            <w:gridSpan w:val="3"/>
            <w:vAlign w:val="center"/>
          </w:tcPr>
          <w:p w14:paraId="7569A0F7">
            <w:pPr>
              <w:spacing w:line="0" w:lineRule="atLeast"/>
              <w:jc w:val="center"/>
              <w:rPr>
                <w:rFonts w:ascii="仿宋_GB2312" w:hAnsi="仿宋_GB2312" w:eastAsia="仿宋_GB2312" w:cs="仿宋_GB2312"/>
                <w:sz w:val="24"/>
              </w:rPr>
            </w:pPr>
          </w:p>
        </w:tc>
        <w:tc>
          <w:tcPr>
            <w:tcW w:w="851" w:type="dxa"/>
            <w:gridSpan w:val="2"/>
            <w:vAlign w:val="center"/>
          </w:tcPr>
          <w:p w14:paraId="3715396E">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政治</w:t>
            </w:r>
          </w:p>
          <w:p w14:paraId="095ED286">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面貌</w:t>
            </w:r>
          </w:p>
        </w:tc>
        <w:tc>
          <w:tcPr>
            <w:tcW w:w="850" w:type="dxa"/>
            <w:gridSpan w:val="3"/>
            <w:vAlign w:val="center"/>
          </w:tcPr>
          <w:p w14:paraId="399ED687">
            <w:pPr>
              <w:spacing w:line="0" w:lineRule="atLeast"/>
              <w:jc w:val="center"/>
              <w:rPr>
                <w:rFonts w:ascii="仿宋_GB2312" w:hAnsi="仿宋_GB2312" w:eastAsia="仿宋_GB2312" w:cs="仿宋_GB2312"/>
                <w:sz w:val="24"/>
              </w:rPr>
            </w:pPr>
          </w:p>
        </w:tc>
        <w:tc>
          <w:tcPr>
            <w:tcW w:w="851" w:type="dxa"/>
            <w:gridSpan w:val="2"/>
            <w:vAlign w:val="center"/>
          </w:tcPr>
          <w:p w14:paraId="1F3249E7">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专业</w:t>
            </w:r>
          </w:p>
          <w:p w14:paraId="514547F6">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职称</w:t>
            </w:r>
          </w:p>
        </w:tc>
        <w:tc>
          <w:tcPr>
            <w:tcW w:w="1049" w:type="dxa"/>
            <w:vAlign w:val="center"/>
          </w:tcPr>
          <w:p w14:paraId="47F2377B">
            <w:pPr>
              <w:spacing w:line="0" w:lineRule="atLeast"/>
              <w:jc w:val="center"/>
              <w:rPr>
                <w:rFonts w:ascii="仿宋_GB2312" w:hAnsi="仿宋_GB2312" w:eastAsia="仿宋_GB2312" w:cs="仿宋_GB2312"/>
                <w:sz w:val="24"/>
              </w:rPr>
            </w:pPr>
          </w:p>
        </w:tc>
        <w:tc>
          <w:tcPr>
            <w:tcW w:w="1418" w:type="dxa"/>
            <w:vMerge w:val="continue"/>
            <w:vAlign w:val="center"/>
          </w:tcPr>
          <w:p w14:paraId="338DC424">
            <w:pPr>
              <w:widowControl/>
              <w:spacing w:line="0" w:lineRule="atLeast"/>
              <w:jc w:val="center"/>
              <w:rPr>
                <w:rFonts w:ascii="仿宋_GB2312" w:hAnsi="仿宋_GB2312" w:eastAsia="仿宋_GB2312" w:cs="仿宋_GB2312"/>
                <w:sz w:val="24"/>
              </w:rPr>
            </w:pPr>
          </w:p>
        </w:tc>
      </w:tr>
      <w:tr w14:paraId="4672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exact"/>
          <w:jc w:val="center"/>
        </w:trPr>
        <w:tc>
          <w:tcPr>
            <w:tcW w:w="1445" w:type="dxa"/>
            <w:vAlign w:val="center"/>
          </w:tcPr>
          <w:p w14:paraId="13201B81">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4276" w:type="dxa"/>
            <w:gridSpan w:val="13"/>
            <w:vAlign w:val="center"/>
          </w:tcPr>
          <w:p w14:paraId="660F12C5">
            <w:pPr>
              <w:spacing w:line="0" w:lineRule="atLeast"/>
              <w:jc w:val="center"/>
              <w:rPr>
                <w:rFonts w:ascii="仿宋_GB2312" w:hAnsi="仿宋_GB2312" w:eastAsia="仿宋_GB2312" w:cs="仿宋_GB2312"/>
                <w:sz w:val="24"/>
              </w:rPr>
            </w:pPr>
          </w:p>
        </w:tc>
        <w:tc>
          <w:tcPr>
            <w:tcW w:w="851" w:type="dxa"/>
            <w:gridSpan w:val="2"/>
            <w:vAlign w:val="center"/>
          </w:tcPr>
          <w:p w14:paraId="3F1384D2">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专长</w:t>
            </w:r>
          </w:p>
        </w:tc>
        <w:tc>
          <w:tcPr>
            <w:tcW w:w="1049" w:type="dxa"/>
            <w:vAlign w:val="center"/>
          </w:tcPr>
          <w:p w14:paraId="3799FEFF">
            <w:pPr>
              <w:spacing w:line="0" w:lineRule="atLeast"/>
              <w:jc w:val="center"/>
              <w:rPr>
                <w:rFonts w:ascii="仿宋_GB2312" w:hAnsi="仿宋_GB2312" w:eastAsia="仿宋_GB2312" w:cs="仿宋_GB2312"/>
                <w:sz w:val="24"/>
              </w:rPr>
            </w:pPr>
          </w:p>
        </w:tc>
        <w:tc>
          <w:tcPr>
            <w:tcW w:w="1418" w:type="dxa"/>
            <w:vMerge w:val="continue"/>
            <w:vAlign w:val="center"/>
          </w:tcPr>
          <w:p w14:paraId="4EB5A00B">
            <w:pPr>
              <w:widowControl/>
              <w:spacing w:line="0" w:lineRule="atLeast"/>
              <w:jc w:val="center"/>
              <w:rPr>
                <w:rFonts w:ascii="仿宋_GB2312" w:hAnsi="仿宋_GB2312" w:eastAsia="仿宋_GB2312" w:cs="仿宋_GB2312"/>
                <w:sz w:val="24"/>
              </w:rPr>
            </w:pPr>
          </w:p>
        </w:tc>
      </w:tr>
      <w:tr w14:paraId="3821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jc w:val="center"/>
        </w:trPr>
        <w:tc>
          <w:tcPr>
            <w:tcW w:w="1445" w:type="dxa"/>
            <w:vAlign w:val="center"/>
          </w:tcPr>
          <w:p w14:paraId="22377B7B">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参加工作</w:t>
            </w:r>
          </w:p>
          <w:p w14:paraId="4C67A18B">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1114" w:type="dxa"/>
            <w:gridSpan w:val="3"/>
            <w:vAlign w:val="center"/>
          </w:tcPr>
          <w:p w14:paraId="4905F80F">
            <w:pPr>
              <w:spacing w:line="0" w:lineRule="atLeast"/>
              <w:jc w:val="center"/>
              <w:rPr>
                <w:rFonts w:ascii="仿宋_GB2312" w:hAnsi="仿宋_GB2312" w:eastAsia="仿宋_GB2312" w:cs="仿宋_GB2312"/>
                <w:sz w:val="24"/>
              </w:rPr>
            </w:pPr>
          </w:p>
        </w:tc>
        <w:tc>
          <w:tcPr>
            <w:tcW w:w="715" w:type="dxa"/>
            <w:gridSpan w:val="3"/>
            <w:vAlign w:val="center"/>
          </w:tcPr>
          <w:p w14:paraId="1372D988">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退休时间</w:t>
            </w:r>
          </w:p>
        </w:tc>
        <w:tc>
          <w:tcPr>
            <w:tcW w:w="1096" w:type="dxa"/>
            <w:gridSpan w:val="3"/>
            <w:vAlign w:val="center"/>
          </w:tcPr>
          <w:p w14:paraId="176FDE6C">
            <w:pPr>
              <w:spacing w:line="0" w:lineRule="atLeast"/>
              <w:jc w:val="center"/>
              <w:rPr>
                <w:rFonts w:ascii="仿宋_GB2312" w:hAnsi="仿宋_GB2312" w:eastAsia="仿宋_GB2312" w:cs="仿宋_GB2312"/>
                <w:sz w:val="24"/>
              </w:rPr>
            </w:pPr>
          </w:p>
        </w:tc>
        <w:tc>
          <w:tcPr>
            <w:tcW w:w="715" w:type="dxa"/>
            <w:gridSpan w:val="2"/>
            <w:vAlign w:val="center"/>
          </w:tcPr>
          <w:p w14:paraId="76DEE76D">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健康</w:t>
            </w:r>
          </w:p>
          <w:p w14:paraId="6E91507C">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状况</w:t>
            </w:r>
          </w:p>
        </w:tc>
        <w:tc>
          <w:tcPr>
            <w:tcW w:w="854" w:type="dxa"/>
            <w:gridSpan w:val="3"/>
            <w:vAlign w:val="center"/>
          </w:tcPr>
          <w:p w14:paraId="73DD0539">
            <w:pPr>
              <w:spacing w:line="0" w:lineRule="atLeast"/>
              <w:jc w:val="center"/>
              <w:rPr>
                <w:rFonts w:ascii="仿宋_GB2312" w:hAnsi="仿宋_GB2312" w:eastAsia="仿宋_GB2312" w:cs="仿宋_GB2312"/>
                <w:sz w:val="24"/>
              </w:rPr>
            </w:pPr>
          </w:p>
        </w:tc>
        <w:tc>
          <w:tcPr>
            <w:tcW w:w="1682" w:type="dxa"/>
            <w:gridSpan w:val="2"/>
            <w:vAlign w:val="center"/>
          </w:tcPr>
          <w:p w14:paraId="57AF3EB7">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教师资格证书学段及学科</w:t>
            </w:r>
          </w:p>
        </w:tc>
        <w:tc>
          <w:tcPr>
            <w:tcW w:w="1418" w:type="dxa"/>
            <w:vAlign w:val="center"/>
          </w:tcPr>
          <w:p w14:paraId="6ED5441A">
            <w:pPr>
              <w:widowControl/>
              <w:spacing w:line="0" w:lineRule="atLeast"/>
              <w:jc w:val="center"/>
              <w:rPr>
                <w:rFonts w:ascii="仿宋_GB2312" w:hAnsi="仿宋_GB2312" w:eastAsia="仿宋_GB2312" w:cs="仿宋_GB2312"/>
                <w:sz w:val="24"/>
              </w:rPr>
            </w:pPr>
          </w:p>
        </w:tc>
      </w:tr>
      <w:tr w14:paraId="7C12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exact"/>
          <w:jc w:val="center"/>
        </w:trPr>
        <w:tc>
          <w:tcPr>
            <w:tcW w:w="1445" w:type="dxa"/>
            <w:vAlign w:val="center"/>
          </w:tcPr>
          <w:p w14:paraId="4A4AF92B">
            <w:pPr>
              <w:adjustRightInd w:val="0"/>
              <w:snapToGrid w:val="0"/>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最高学历毕业院校</w:t>
            </w:r>
          </w:p>
        </w:tc>
        <w:tc>
          <w:tcPr>
            <w:tcW w:w="3918" w:type="dxa"/>
            <w:gridSpan w:val="12"/>
            <w:vAlign w:val="center"/>
          </w:tcPr>
          <w:p w14:paraId="12FA4FB7">
            <w:pPr>
              <w:spacing w:line="0" w:lineRule="atLeast"/>
              <w:jc w:val="center"/>
              <w:rPr>
                <w:rFonts w:ascii="仿宋_GB2312" w:hAnsi="仿宋_GB2312" w:eastAsia="仿宋_GB2312" w:cs="仿宋_GB2312"/>
                <w:sz w:val="24"/>
              </w:rPr>
            </w:pPr>
          </w:p>
        </w:tc>
        <w:tc>
          <w:tcPr>
            <w:tcW w:w="1209" w:type="dxa"/>
            <w:gridSpan w:val="3"/>
            <w:vAlign w:val="center"/>
          </w:tcPr>
          <w:p w14:paraId="1495ECB0">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2467" w:type="dxa"/>
            <w:gridSpan w:val="2"/>
            <w:vAlign w:val="center"/>
          </w:tcPr>
          <w:p w14:paraId="5A956030">
            <w:pPr>
              <w:spacing w:line="0" w:lineRule="atLeast"/>
              <w:jc w:val="center"/>
              <w:rPr>
                <w:rFonts w:ascii="仿宋_GB2312" w:hAnsi="仿宋_GB2312" w:eastAsia="仿宋_GB2312" w:cs="仿宋_GB2312"/>
                <w:sz w:val="24"/>
              </w:rPr>
            </w:pPr>
          </w:p>
        </w:tc>
      </w:tr>
      <w:tr w14:paraId="6F1D0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445" w:type="dxa"/>
            <w:vAlign w:val="center"/>
          </w:tcPr>
          <w:p w14:paraId="55C27981">
            <w:pPr>
              <w:adjustRightInd w:val="0"/>
              <w:snapToGrid w:val="0"/>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退休前任教学校（单位）</w:t>
            </w:r>
          </w:p>
        </w:tc>
        <w:tc>
          <w:tcPr>
            <w:tcW w:w="3918" w:type="dxa"/>
            <w:gridSpan w:val="12"/>
            <w:vAlign w:val="center"/>
          </w:tcPr>
          <w:p w14:paraId="5FF70F9B">
            <w:pPr>
              <w:spacing w:line="0" w:lineRule="atLeast"/>
              <w:jc w:val="center"/>
              <w:rPr>
                <w:rFonts w:ascii="仿宋_GB2312" w:hAnsi="仿宋_GB2312" w:eastAsia="仿宋_GB2312" w:cs="仿宋_GB2312"/>
                <w:sz w:val="24"/>
              </w:rPr>
            </w:pPr>
          </w:p>
        </w:tc>
        <w:tc>
          <w:tcPr>
            <w:tcW w:w="1209" w:type="dxa"/>
            <w:gridSpan w:val="3"/>
            <w:vAlign w:val="center"/>
          </w:tcPr>
          <w:p w14:paraId="4C37B9D3">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任教学科</w:t>
            </w:r>
          </w:p>
        </w:tc>
        <w:tc>
          <w:tcPr>
            <w:tcW w:w="2467" w:type="dxa"/>
            <w:gridSpan w:val="2"/>
            <w:vAlign w:val="center"/>
          </w:tcPr>
          <w:p w14:paraId="230CD7AA">
            <w:pPr>
              <w:spacing w:line="0" w:lineRule="atLeast"/>
              <w:jc w:val="center"/>
              <w:rPr>
                <w:rFonts w:ascii="仿宋_GB2312" w:hAnsi="仿宋_GB2312" w:eastAsia="仿宋_GB2312" w:cs="仿宋_GB2312"/>
                <w:sz w:val="24"/>
              </w:rPr>
            </w:pPr>
          </w:p>
        </w:tc>
      </w:tr>
      <w:tr w14:paraId="3712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445" w:type="dxa"/>
            <w:vAlign w:val="center"/>
          </w:tcPr>
          <w:p w14:paraId="3F1D6260">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联系地址及邮编</w:t>
            </w:r>
          </w:p>
        </w:tc>
        <w:tc>
          <w:tcPr>
            <w:tcW w:w="3918" w:type="dxa"/>
            <w:gridSpan w:val="12"/>
            <w:vAlign w:val="center"/>
          </w:tcPr>
          <w:p w14:paraId="7E0689EB">
            <w:pPr>
              <w:widowControl/>
              <w:spacing w:line="0" w:lineRule="atLeast"/>
              <w:jc w:val="center"/>
              <w:rPr>
                <w:rFonts w:ascii="仿宋_GB2312" w:hAnsi="仿宋_GB2312" w:eastAsia="仿宋_GB2312" w:cs="仿宋_GB2312"/>
                <w:sz w:val="24"/>
              </w:rPr>
            </w:pPr>
          </w:p>
        </w:tc>
        <w:tc>
          <w:tcPr>
            <w:tcW w:w="1209" w:type="dxa"/>
            <w:gridSpan w:val="3"/>
            <w:vAlign w:val="center"/>
          </w:tcPr>
          <w:p w14:paraId="067D0D5A">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2467" w:type="dxa"/>
            <w:gridSpan w:val="2"/>
            <w:vAlign w:val="center"/>
          </w:tcPr>
          <w:p w14:paraId="264D2124">
            <w:pPr>
              <w:widowControl/>
              <w:spacing w:line="0" w:lineRule="atLeast"/>
              <w:jc w:val="center"/>
              <w:rPr>
                <w:rFonts w:ascii="仿宋_GB2312" w:hAnsi="仿宋_GB2312" w:eastAsia="仿宋_GB2312" w:cs="仿宋_GB2312"/>
                <w:sz w:val="24"/>
              </w:rPr>
            </w:pPr>
          </w:p>
        </w:tc>
      </w:tr>
      <w:tr w14:paraId="3DFF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445" w:type="dxa"/>
            <w:vAlign w:val="center"/>
          </w:tcPr>
          <w:p w14:paraId="32B578C8">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申报讲学学校及岗位</w:t>
            </w:r>
          </w:p>
        </w:tc>
        <w:tc>
          <w:tcPr>
            <w:tcW w:w="7594" w:type="dxa"/>
            <w:gridSpan w:val="17"/>
            <w:vAlign w:val="center"/>
          </w:tcPr>
          <w:p w14:paraId="6E19AC2E">
            <w:pPr>
              <w:snapToGrid w:val="0"/>
              <w:spacing w:line="0" w:lineRule="atLeast"/>
              <w:jc w:val="center"/>
              <w:rPr>
                <w:rFonts w:ascii="仿宋_GB2312" w:hAnsi="仿宋_GB2312" w:eastAsia="仿宋_GB2312" w:cs="仿宋_GB2312"/>
                <w:sz w:val="24"/>
              </w:rPr>
            </w:pPr>
          </w:p>
        </w:tc>
      </w:tr>
      <w:tr w14:paraId="7EF7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445" w:type="dxa"/>
            <w:vAlign w:val="center"/>
          </w:tcPr>
          <w:p w14:paraId="45F1756D">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工作简历（请从初次任职写起）退休前后工作经历请清晰表述</w:t>
            </w:r>
          </w:p>
        </w:tc>
        <w:tc>
          <w:tcPr>
            <w:tcW w:w="7594" w:type="dxa"/>
            <w:gridSpan w:val="17"/>
            <w:vAlign w:val="center"/>
          </w:tcPr>
          <w:p w14:paraId="57DA0E76">
            <w:pPr>
              <w:snapToGrid w:val="0"/>
              <w:spacing w:line="0" w:lineRule="atLeast"/>
              <w:jc w:val="both"/>
              <w:rPr>
                <w:rFonts w:ascii="仿宋_GB2312" w:hAnsi="仿宋_GB2312" w:eastAsia="仿宋_GB2312" w:cs="仿宋_GB2312"/>
                <w:sz w:val="24"/>
              </w:rPr>
            </w:pPr>
          </w:p>
        </w:tc>
      </w:tr>
      <w:tr w14:paraId="578C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1445" w:type="dxa"/>
            <w:vAlign w:val="center"/>
          </w:tcPr>
          <w:p w14:paraId="7189C970">
            <w:pPr>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所获主要荣誉及奖励（县、区级及以上）</w:t>
            </w:r>
          </w:p>
        </w:tc>
        <w:tc>
          <w:tcPr>
            <w:tcW w:w="7594" w:type="dxa"/>
            <w:gridSpan w:val="17"/>
            <w:vAlign w:val="center"/>
          </w:tcPr>
          <w:p w14:paraId="70EC3269">
            <w:pPr>
              <w:snapToGrid w:val="0"/>
              <w:spacing w:line="0" w:lineRule="atLeast"/>
              <w:jc w:val="center"/>
              <w:rPr>
                <w:rFonts w:ascii="仿宋_GB2312" w:hAnsi="仿宋_GB2312" w:eastAsia="仿宋_GB2312" w:cs="仿宋_GB2312"/>
                <w:sz w:val="24"/>
              </w:rPr>
            </w:pPr>
          </w:p>
        </w:tc>
      </w:tr>
      <w:tr w14:paraId="190A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9039" w:type="dxa"/>
            <w:gridSpan w:val="18"/>
            <w:vAlign w:val="center"/>
          </w:tcPr>
          <w:p w14:paraId="452B9EA9">
            <w:pPr>
              <w:snapToGrid w:val="0"/>
              <w:spacing w:line="0" w:lineRule="atLeast"/>
              <w:rPr>
                <w:rFonts w:ascii="仿宋_GB2312" w:hAnsi="仿宋_GB2312" w:eastAsia="仿宋_GB2312" w:cs="仿宋_GB2312"/>
                <w:sz w:val="24"/>
              </w:rPr>
            </w:pPr>
            <w:r>
              <w:rPr>
                <w:rFonts w:hint="eastAsia" w:ascii="仿宋_GB2312" w:hAnsi="仿宋_GB2312" w:eastAsia="仿宋_GB2312" w:cs="仿宋_GB2312"/>
                <w:sz w:val="24"/>
              </w:rPr>
              <w:t>本人承诺：上述填写内容和提供的相关依据真实，符合招募公告的报考条件。</w:t>
            </w:r>
          </w:p>
          <w:p w14:paraId="23F4FF9B">
            <w:pPr>
              <w:snapToGrid w:val="0"/>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 xml:space="preserve">   如有不实，弄虚作假，本人自愿放弃招募资格并承担相应责任。</w:t>
            </w:r>
          </w:p>
          <w:p w14:paraId="6CF0217A">
            <w:pPr>
              <w:snapToGrid w:val="0"/>
              <w:spacing w:line="0" w:lineRule="atLeast"/>
              <w:ind w:firstLine="1160" w:firstLineChars="500"/>
              <w:rPr>
                <w:rFonts w:ascii="仿宋_GB2312" w:hAnsi="仿宋_GB2312" w:eastAsia="仿宋_GB2312" w:cs="仿宋_GB2312"/>
                <w:sz w:val="24"/>
              </w:rPr>
            </w:pPr>
            <w:r>
              <w:rPr>
                <w:rFonts w:hint="eastAsia" w:ascii="仿宋_GB2312" w:hAnsi="仿宋_GB2312" w:eastAsia="仿宋_GB2312" w:cs="仿宋_GB2312"/>
                <w:sz w:val="24"/>
              </w:rPr>
              <w:t>报名承诺人（签名）：                     年   月   日</w:t>
            </w:r>
          </w:p>
        </w:tc>
      </w:tr>
      <w:tr w14:paraId="21B9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1475" w:type="dxa"/>
            <w:gridSpan w:val="2"/>
            <w:vAlign w:val="center"/>
          </w:tcPr>
          <w:p w14:paraId="6F2DC6B8">
            <w:pPr>
              <w:snapToGrid w:val="0"/>
              <w:spacing w:line="0" w:lineRule="atLeast"/>
              <w:jc w:val="center"/>
              <w:rPr>
                <w:rFonts w:hint="eastAsia" w:ascii="仿宋_GB2312" w:hAnsi="仿宋_GB2312" w:eastAsia="仿宋_GB2312" w:cs="仿宋_GB2312"/>
                <w:sz w:val="24"/>
              </w:rPr>
            </w:pPr>
            <w:r>
              <w:rPr>
                <w:rFonts w:hint="eastAsia" w:ascii="仿宋_GB2312" w:hAnsi="仿宋_GB2312" w:eastAsia="仿宋_GB2312" w:cs="仿宋_GB2312"/>
                <w:sz w:val="24"/>
              </w:rPr>
              <w:t>接收学校</w:t>
            </w:r>
          </w:p>
          <w:p w14:paraId="7443B405">
            <w:pPr>
              <w:snapToGrid w:val="0"/>
              <w:spacing w:line="0" w:lineRule="atLeas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7564" w:type="dxa"/>
            <w:gridSpan w:val="16"/>
            <w:vAlign w:val="center"/>
          </w:tcPr>
          <w:p w14:paraId="6BD081AC">
            <w:pPr>
              <w:snapToGrid w:val="0"/>
              <w:spacing w:line="0" w:lineRule="atLeast"/>
              <w:rPr>
                <w:rFonts w:hint="eastAsia" w:ascii="仿宋_GB2312" w:hAnsi="仿宋_GB2312" w:eastAsia="仿宋_GB2312" w:cs="仿宋_GB2312"/>
                <w:sz w:val="24"/>
              </w:rPr>
            </w:pPr>
          </w:p>
          <w:p w14:paraId="4E47CED5">
            <w:pPr>
              <w:snapToGrid w:val="0"/>
              <w:spacing w:line="0" w:lineRule="atLeast"/>
              <w:rPr>
                <w:rFonts w:hint="eastAsia" w:ascii="仿宋_GB2312" w:hAnsi="仿宋_GB2312" w:eastAsia="仿宋_GB2312" w:cs="仿宋_GB2312"/>
                <w:sz w:val="24"/>
              </w:rPr>
            </w:pPr>
          </w:p>
          <w:p w14:paraId="5A21202C">
            <w:pPr>
              <w:snapToGrid w:val="0"/>
              <w:spacing w:line="0" w:lineRule="atLeast"/>
              <w:rPr>
                <w:rFonts w:hint="eastAsia" w:ascii="仿宋_GB2312" w:hAnsi="仿宋_GB2312" w:eastAsia="仿宋_GB2312" w:cs="仿宋_GB2312"/>
                <w:sz w:val="24"/>
              </w:rPr>
            </w:pPr>
          </w:p>
          <w:p w14:paraId="759D2888">
            <w:pPr>
              <w:snapToGrid w:val="0"/>
              <w:spacing w:line="0" w:lineRule="atLeast"/>
              <w:ind w:firstLine="464" w:firstLineChars="200"/>
              <w:rPr>
                <w:rFonts w:ascii="仿宋_GB2312" w:hAnsi="仿宋_GB2312" w:eastAsia="仿宋_GB2312" w:cs="仿宋_GB2312"/>
                <w:sz w:val="24"/>
              </w:rPr>
            </w:pPr>
            <w:r>
              <w:rPr>
                <w:rFonts w:hint="eastAsia" w:ascii="仿宋_GB2312" w:hAnsi="仿宋_GB2312" w:eastAsia="仿宋_GB2312" w:cs="仿宋_GB2312"/>
                <w:sz w:val="24"/>
              </w:rPr>
              <w:t>负责人（签名）：                年   月    日（盖章）</w:t>
            </w:r>
          </w:p>
        </w:tc>
      </w:tr>
    </w:tbl>
    <w:p w14:paraId="6A4ADF9E"/>
    <w:p w14:paraId="39365B2B">
      <w:pPr>
        <w:pStyle w:val="2"/>
        <w:rPr>
          <w:rFonts w:hint="eastAsia"/>
          <w:lang w:eastAsia="zh-CN"/>
        </w:rPr>
      </w:pPr>
    </w:p>
    <w:p w14:paraId="68F12573">
      <w:pPr>
        <w:rPr>
          <w:rFonts w:hint="eastAsia"/>
          <w:lang w:eastAsia="zh-CN"/>
        </w:rPr>
      </w:pPr>
    </w:p>
    <w:p w14:paraId="66C1168F">
      <w:pPr>
        <w:rPr>
          <w:rFonts w:hint="eastAsia" w:ascii="仿宋_GB2312" w:hAnsi="宋体" w:eastAsia="仿宋_GB2312"/>
          <w:sz w:val="28"/>
          <w:szCs w:val="28"/>
          <w:highlight w:val="none"/>
        </w:rPr>
      </w:pPr>
    </w:p>
    <w:p w14:paraId="40AB69E3">
      <w:pPr>
        <w:rPr>
          <w:rFonts w:hint="eastAsia" w:ascii="仿宋_GB2312" w:hAnsi="宋体" w:eastAsia="仿宋_GB2312"/>
          <w:sz w:val="28"/>
          <w:szCs w:val="28"/>
          <w:highlight w:val="none"/>
        </w:rPr>
      </w:pPr>
    </w:p>
    <w:p w14:paraId="45EA6648">
      <w:pPr>
        <w:rPr>
          <w:rFonts w:hint="eastAsia" w:ascii="仿宋_GB2312" w:hAnsi="宋体" w:eastAsia="仿宋_GB2312"/>
          <w:sz w:val="28"/>
          <w:szCs w:val="28"/>
          <w:highlight w:val="none"/>
        </w:rPr>
      </w:pPr>
    </w:p>
    <w:p w14:paraId="2A83CD6D">
      <w:pPr>
        <w:rPr>
          <w:rFonts w:hint="eastAsia" w:ascii="仿宋_GB2312" w:hAnsi="宋体" w:eastAsia="仿宋_GB2312"/>
          <w:sz w:val="28"/>
          <w:szCs w:val="28"/>
          <w:highlight w:val="none"/>
        </w:rPr>
      </w:pPr>
    </w:p>
    <w:p w14:paraId="0D874049">
      <w:pPr>
        <w:rPr>
          <w:rFonts w:hint="eastAsia" w:ascii="仿宋_GB2312" w:hAnsi="宋体" w:eastAsia="仿宋_GB2312"/>
          <w:sz w:val="28"/>
          <w:szCs w:val="28"/>
          <w:highlight w:val="none"/>
        </w:rPr>
      </w:pPr>
    </w:p>
    <w:p w14:paraId="2409169F">
      <w:pPr>
        <w:rPr>
          <w:rFonts w:hint="eastAsia" w:ascii="仿宋_GB2312" w:hAnsi="宋体" w:eastAsia="仿宋_GB2312"/>
          <w:sz w:val="28"/>
          <w:szCs w:val="28"/>
          <w:highlight w:val="none"/>
        </w:rPr>
      </w:pPr>
    </w:p>
    <w:p w14:paraId="42AED4D2">
      <w:pPr>
        <w:rPr>
          <w:rFonts w:hint="eastAsia" w:ascii="仿宋_GB2312" w:hAnsi="宋体" w:eastAsia="仿宋_GB2312"/>
          <w:sz w:val="28"/>
          <w:szCs w:val="28"/>
          <w:highlight w:val="none"/>
        </w:rPr>
      </w:pPr>
    </w:p>
    <w:p w14:paraId="7B479E0A">
      <w:pPr>
        <w:rPr>
          <w:rFonts w:hint="eastAsia" w:ascii="仿宋_GB2312" w:hAnsi="宋体" w:eastAsia="仿宋_GB2312"/>
          <w:sz w:val="28"/>
          <w:szCs w:val="28"/>
          <w:highlight w:val="none"/>
        </w:rPr>
      </w:pPr>
    </w:p>
    <w:p w14:paraId="4EEAFE71">
      <w:pPr>
        <w:rPr>
          <w:rFonts w:hint="eastAsia" w:ascii="仿宋_GB2312" w:hAnsi="宋体" w:eastAsia="仿宋_GB2312"/>
          <w:sz w:val="28"/>
          <w:szCs w:val="28"/>
          <w:highlight w:val="none"/>
        </w:rPr>
      </w:pPr>
    </w:p>
    <w:p w14:paraId="59F2D1C1">
      <w:pPr>
        <w:rPr>
          <w:rFonts w:hint="eastAsia" w:ascii="仿宋_GB2312" w:hAnsi="宋体" w:eastAsia="仿宋_GB2312"/>
          <w:sz w:val="28"/>
          <w:szCs w:val="28"/>
          <w:highlight w:val="none"/>
        </w:rPr>
      </w:pPr>
    </w:p>
    <w:p w14:paraId="5E8D6324">
      <w:pPr>
        <w:rPr>
          <w:rFonts w:hint="eastAsia" w:ascii="仿宋_GB2312" w:hAnsi="宋体" w:eastAsia="仿宋_GB2312"/>
          <w:sz w:val="28"/>
          <w:szCs w:val="28"/>
          <w:highlight w:val="none"/>
        </w:rPr>
      </w:pPr>
    </w:p>
    <w:p w14:paraId="519293E6">
      <w:pPr>
        <w:rPr>
          <w:rFonts w:hint="eastAsia" w:ascii="仿宋_GB2312" w:hAnsi="宋体" w:eastAsia="仿宋_GB2312"/>
          <w:sz w:val="28"/>
          <w:szCs w:val="28"/>
          <w:highlight w:val="none"/>
        </w:rPr>
      </w:pPr>
    </w:p>
    <w:p w14:paraId="00A9F400">
      <w:pPr>
        <w:rPr>
          <w:rFonts w:hint="eastAsia" w:ascii="仿宋_GB2312" w:hAnsi="宋体" w:eastAsia="仿宋_GB2312"/>
          <w:sz w:val="28"/>
          <w:szCs w:val="28"/>
          <w:highlight w:val="none"/>
        </w:rPr>
      </w:pPr>
    </w:p>
    <w:p w14:paraId="5F7B2625">
      <w:pPr>
        <w:pStyle w:val="2"/>
        <w:ind w:left="0" w:leftChars="0" w:firstLine="0" w:firstLineChars="0"/>
        <w:rPr>
          <w:rFonts w:hint="eastAsia" w:ascii="仿宋_GB2312" w:hAnsi="宋体" w:eastAsia="仿宋_GB2312"/>
          <w:sz w:val="28"/>
          <w:szCs w:val="28"/>
          <w:highlight w:val="none"/>
        </w:rPr>
      </w:pPr>
    </w:p>
    <w:p w14:paraId="2E364D06">
      <w:pPr>
        <w:rPr>
          <w:rFonts w:hint="eastAsia"/>
        </w:rPr>
      </w:pPr>
    </w:p>
    <w:p w14:paraId="352183B6">
      <w:pPr>
        <w:rPr>
          <w:rFonts w:hint="eastAsia" w:ascii="仿宋_GB2312" w:hAnsi="宋体" w:eastAsia="仿宋_GB2312"/>
          <w:sz w:val="28"/>
          <w:szCs w:val="28"/>
          <w:highlight w:val="none"/>
        </w:rPr>
      </w:pPr>
    </w:p>
    <w:p w14:paraId="0D1D3CE0">
      <w:pPr>
        <w:rPr>
          <w:rFonts w:hint="eastAsia" w:ascii="仿宋_GB2312" w:hAnsi="宋体" w:eastAsia="仿宋_GB2312"/>
          <w:sz w:val="28"/>
          <w:szCs w:val="28"/>
          <w:highlight w:val="none"/>
        </w:rPr>
      </w:pPr>
    </w:p>
    <w:p w14:paraId="4560A480">
      <w:pPr>
        <w:rPr>
          <w:rFonts w:hint="eastAsia" w:ascii="仿宋_GB2312" w:hAnsi="宋体" w:eastAsia="仿宋_GB2312"/>
          <w:sz w:val="28"/>
          <w:szCs w:val="28"/>
          <w:highlight w:val="none"/>
        </w:rPr>
      </w:pPr>
      <w:r>
        <w:rPr>
          <w:rFonts w:hint="eastAsia" w:ascii="仿宋_GB2312" w:hAnsi="宋体" w:eastAsia="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734060</wp:posOffset>
                </wp:positionV>
                <wp:extent cx="561594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7.8pt;height:0pt;width:442.2pt;z-index:251661312;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r75J1gAAAAgBAAAPAAAAAAAAAAEAIAAAACIAAABkcnMvZG93bnJldi54bWxQSwECFAAU&#10;AAAACACHTuJA4jBDvPMBAADlAwAADgAAAAAAAAABACAAAAAlAQAAZHJzL2Uyb0RvYy54bWxQSwUG&#10;AAAAAAYABgBZAQAAigUAAAAA&#10;">
                <v:fill on="f" focussize="0,0"/>
                <v:stroke weight="1pt" color="#000000" joinstyle="round"/>
                <v:imagedata o:title=""/>
                <o:lock v:ext="edit" aspectratio="f"/>
              </v:line>
            </w:pict>
          </mc:Fallback>
        </mc:AlternateContent>
      </w:r>
    </w:p>
    <w:p w14:paraId="3D18253E">
      <w:pPr>
        <w:ind w:firstLine="272" w:firstLineChars="100"/>
        <w:rPr>
          <w:rFonts w:hint="eastAsia"/>
          <w:lang w:eastAsia="zh-CN"/>
        </w:rPr>
      </w:pPr>
      <w:r>
        <w:rPr>
          <w:rFonts w:hint="eastAsia" w:ascii="仿宋_GB2312" w:hAnsi="宋体" w:eastAsia="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AJtO9MAAAACAQAADwAAAAAAAAABACAAAAAiAAAAZHJzL2Rvd25yZXYueG1sUEsBAhQAFAAA&#10;AAgAh07iQEn9JAP0AQAA5QMAAA4AAAAAAAAAAQAgAAAAIgEAAGRycy9lMm9Eb2MueG1sUEsFBgAA&#10;AAAGAAYAWQEAAIgFAAAAAA==&#10;">
                <v:fill on="f" focussize="0,0"/>
                <v:stroke weight="1pt" color="#000000" joinstyle="round"/>
                <v:imagedata o:title=""/>
                <o:lock v:ext="edit" aspectratio="f"/>
              </v:line>
            </w:pict>
          </mc:Fallback>
        </mc:AlternateContent>
      </w:r>
      <w:r>
        <w:rPr>
          <w:rFonts w:hint="eastAsia" w:ascii="仿宋_GB2312" w:hAnsi="宋体" w:eastAsia="仿宋_GB2312"/>
          <w:sz w:val="28"/>
          <w:szCs w:val="28"/>
          <w:highlight w:val="none"/>
        </w:rPr>
        <w:t xml:space="preserve">瑞安市教育局办公室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none"/>
        </w:rPr>
        <w:t xml:space="preserve">          </w:t>
      </w:r>
      <w:r>
        <w:rPr>
          <w:rFonts w:hint="eastAsia" w:ascii="仿宋_GB2312" w:hAnsi="宋体" w:eastAsia="仿宋_GB2312"/>
          <w:color w:val="000000"/>
          <w:sz w:val="28"/>
          <w:szCs w:val="28"/>
          <w:highlight w:val="none"/>
        </w:rPr>
        <w:t>202</w:t>
      </w:r>
      <w:r>
        <w:rPr>
          <w:rFonts w:hint="eastAsia" w:ascii="仿宋_GB2312" w:hAnsi="宋体" w:eastAsia="仿宋_GB2312"/>
          <w:color w:val="000000"/>
          <w:sz w:val="28"/>
          <w:szCs w:val="28"/>
          <w:highlight w:val="none"/>
          <w:lang w:val="en-US" w:eastAsia="zh-CN"/>
        </w:rPr>
        <w:t>4</w:t>
      </w:r>
      <w:r>
        <w:rPr>
          <w:rFonts w:hint="eastAsia" w:ascii="仿宋_GB2312" w:hAnsi="宋体" w:eastAsia="仿宋_GB2312"/>
          <w:color w:val="000000"/>
          <w:sz w:val="28"/>
          <w:szCs w:val="28"/>
          <w:highlight w:val="none"/>
        </w:rPr>
        <w:t>年</w:t>
      </w:r>
      <w:r>
        <w:rPr>
          <w:rFonts w:hint="eastAsia" w:ascii="仿宋_GB2312" w:hAnsi="宋体" w:eastAsia="仿宋_GB2312"/>
          <w:color w:val="000000"/>
          <w:sz w:val="28"/>
          <w:szCs w:val="28"/>
          <w:highlight w:val="none"/>
          <w:lang w:val="en-US" w:eastAsia="zh-CN"/>
        </w:rPr>
        <w:t>8</w:t>
      </w:r>
      <w:r>
        <w:rPr>
          <w:rFonts w:hint="eastAsia" w:ascii="仿宋_GB2312" w:hAnsi="宋体" w:eastAsia="仿宋_GB2312"/>
          <w:color w:val="000000"/>
          <w:sz w:val="28"/>
          <w:szCs w:val="28"/>
          <w:highlight w:val="none"/>
        </w:rPr>
        <w:t>月</w:t>
      </w:r>
      <w:r>
        <w:rPr>
          <w:rFonts w:hint="eastAsia" w:ascii="仿宋_GB2312" w:hAnsi="宋体" w:eastAsia="仿宋_GB2312"/>
          <w:color w:val="000000"/>
          <w:sz w:val="28"/>
          <w:szCs w:val="28"/>
          <w:highlight w:val="none"/>
          <w:lang w:val="en-US" w:eastAsia="zh-CN"/>
        </w:rPr>
        <w:t>9</w:t>
      </w:r>
      <w:r>
        <w:rPr>
          <w:rFonts w:hint="eastAsia" w:ascii="仿宋_GB2312" w:hAnsi="宋体" w:eastAsia="仿宋_GB2312"/>
          <w:color w:val="000000"/>
          <w:sz w:val="28"/>
          <w:szCs w:val="28"/>
          <w:highlight w:val="none"/>
        </w:rPr>
        <w:t>日印发</w:t>
      </w:r>
    </w:p>
    <w:sectPr>
      <w:footerReference r:id="rId3" w:type="default"/>
      <w:pgSz w:w="11906" w:h="16838"/>
      <w:pgMar w:top="2098" w:right="1474" w:bottom="1984" w:left="1587" w:header="851" w:footer="1587" w:gutter="0"/>
      <w:pgNumType w:fmt="decimal"/>
      <w:cols w:space="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AAE8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9BF6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59BF6B">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NDM0ZWQzNTk4YzQzZjU2ZjMxYzJmNDUyMjYwNmMifQ=="/>
  </w:docVars>
  <w:rsids>
    <w:rsidRoot w:val="00183D42"/>
    <w:rsid w:val="00006BC0"/>
    <w:rsid w:val="0001057F"/>
    <w:rsid w:val="0001728E"/>
    <w:rsid w:val="00031C19"/>
    <w:rsid w:val="00033F39"/>
    <w:rsid w:val="0006313D"/>
    <w:rsid w:val="00063457"/>
    <w:rsid w:val="000F6A29"/>
    <w:rsid w:val="00183D42"/>
    <w:rsid w:val="001A3B90"/>
    <w:rsid w:val="001F3180"/>
    <w:rsid w:val="001F5382"/>
    <w:rsid w:val="002B3860"/>
    <w:rsid w:val="002D7BF7"/>
    <w:rsid w:val="00383878"/>
    <w:rsid w:val="00385FD0"/>
    <w:rsid w:val="003A00A8"/>
    <w:rsid w:val="003A079E"/>
    <w:rsid w:val="00402EB9"/>
    <w:rsid w:val="0040691C"/>
    <w:rsid w:val="0041084A"/>
    <w:rsid w:val="0041422E"/>
    <w:rsid w:val="004175AA"/>
    <w:rsid w:val="004546BE"/>
    <w:rsid w:val="00472A55"/>
    <w:rsid w:val="004B0A8E"/>
    <w:rsid w:val="004D122C"/>
    <w:rsid w:val="004E2498"/>
    <w:rsid w:val="004F0EE0"/>
    <w:rsid w:val="0053347E"/>
    <w:rsid w:val="00534EA7"/>
    <w:rsid w:val="00541B2E"/>
    <w:rsid w:val="005A1B3C"/>
    <w:rsid w:val="006272FE"/>
    <w:rsid w:val="0067149E"/>
    <w:rsid w:val="0069224D"/>
    <w:rsid w:val="006A40AC"/>
    <w:rsid w:val="006D3F96"/>
    <w:rsid w:val="00766EEE"/>
    <w:rsid w:val="007A4084"/>
    <w:rsid w:val="007B476E"/>
    <w:rsid w:val="00881E07"/>
    <w:rsid w:val="00883EAC"/>
    <w:rsid w:val="008A4787"/>
    <w:rsid w:val="00936089"/>
    <w:rsid w:val="009D6D7B"/>
    <w:rsid w:val="00A91443"/>
    <w:rsid w:val="00AC39AF"/>
    <w:rsid w:val="00AF3EE7"/>
    <w:rsid w:val="00B40F4F"/>
    <w:rsid w:val="00B7300B"/>
    <w:rsid w:val="00BA2A62"/>
    <w:rsid w:val="00BD7EBC"/>
    <w:rsid w:val="00C17DF9"/>
    <w:rsid w:val="00C23AB5"/>
    <w:rsid w:val="00C83961"/>
    <w:rsid w:val="00C87192"/>
    <w:rsid w:val="00D16537"/>
    <w:rsid w:val="00D60CF2"/>
    <w:rsid w:val="00DD6C22"/>
    <w:rsid w:val="00E65801"/>
    <w:rsid w:val="00F07D2A"/>
    <w:rsid w:val="00F23E52"/>
    <w:rsid w:val="00F30662"/>
    <w:rsid w:val="00F377F9"/>
    <w:rsid w:val="00F43628"/>
    <w:rsid w:val="00FA3245"/>
    <w:rsid w:val="213D3E98"/>
    <w:rsid w:val="54354BAF"/>
    <w:rsid w:val="776C0852"/>
    <w:rsid w:val="7E2B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5"/>
    <w:qFormat/>
    <w:uiPriority w:val="0"/>
    <w:pPr>
      <w:spacing w:after="0" w:line="580" w:lineRule="exact"/>
      <w:ind w:firstLine="640" w:firstLineChars="200"/>
    </w:pPr>
    <w:rPr>
      <w:rFonts w:ascii="Times New Roman" w:hAnsi="Times New Roman" w:eastAsia="仿宋_GB2312" w:cs="Times New Roman"/>
      <w:sz w:val="32"/>
      <w:szCs w:val="24"/>
      <w14:ligatures w14:val="none"/>
    </w:rPr>
  </w:style>
  <w:style w:type="paragraph" w:styleId="3">
    <w:name w:val="Body Text"/>
    <w:basedOn w:val="1"/>
    <w:next w:val="2"/>
    <w:link w:val="14"/>
    <w:semiHidden/>
    <w:unhideWhenUsed/>
    <w:uiPriority w:val="99"/>
    <w:pPr>
      <w:spacing w:after="120"/>
    </w:p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styleId="9">
    <w:name w:val="Strong"/>
    <w:basedOn w:val="8"/>
    <w:qFormat/>
    <w:uiPriority w:val="22"/>
    <w:rPr>
      <w:b/>
      <w:bCs/>
    </w:rPr>
  </w:style>
  <w:style w:type="paragraph" w:customStyle="1" w:styleId="10">
    <w:name w:val="p"/>
    <w:basedOn w:val="1"/>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1">
    <w:name w:val="15"/>
    <w:basedOn w:val="8"/>
    <w:qFormat/>
    <w:uiPriority w:val="0"/>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正文文本 Char"/>
    <w:basedOn w:val="8"/>
    <w:link w:val="3"/>
    <w:semiHidden/>
    <w:qFormat/>
    <w:uiPriority w:val="99"/>
  </w:style>
  <w:style w:type="character" w:customStyle="1" w:styleId="15">
    <w:name w:val="正文首行缩进 Char"/>
    <w:basedOn w:val="14"/>
    <w:link w:val="2"/>
    <w:uiPriority w:val="0"/>
    <w:rPr>
      <w:rFonts w:ascii="Times New Roman" w:hAnsi="Times New Roman" w:eastAsia="仿宋_GB2312" w:cs="Times New Roman"/>
      <w:sz w:val="32"/>
      <w:szCs w:val="24"/>
      <w14:ligatures w14:val="none"/>
    </w:rPr>
  </w:style>
  <w:style w:type="paragraph" w:customStyle="1" w:styleId="16">
    <w:name w:val="text-tag"/>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E3797-15BC-4128-915C-E48758A560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1710</Words>
  <Characters>1789</Characters>
  <Lines>10</Lines>
  <Paragraphs>3</Paragraphs>
  <TotalTime>0</TotalTime>
  <ScaleCrop>false</ScaleCrop>
  <LinksUpToDate>false</LinksUpToDate>
  <CharactersWithSpaces>1925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2024-05-28T07:18:00Z</dcterms:created>
  <dc:creator>华明 李</dc:creator>
  <cp:lastModifiedBy>Administrator</cp:lastModifiedBy>
  <cp:lastPrinted>2024-05-30T07:07:00Z</cp:lastPrinted>
  <dcterms:modified xsi:type="dcterms:W3CDTF">2024-08-09T08:20:02Z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8EC327F82D8E413280073FBC634FAFD6_12</vt:lpwstr>
  </property>
</Properties>
</file>