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pacing w:val="6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44"/>
          <w:szCs w:val="44"/>
        </w:rPr>
        <w:t>岗位情况表</w:t>
      </w:r>
    </w:p>
    <w:tbl>
      <w:tblPr>
        <w:tblStyle w:val="3"/>
        <w:tblpPr w:leftFromText="180" w:rightFromText="180" w:vertAnchor="text" w:horzAnchor="page" w:tblpX="375" w:tblpY="1035"/>
        <w:tblOverlap w:val="never"/>
        <w:tblW w:w="11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83"/>
        <w:gridCol w:w="897"/>
        <w:gridCol w:w="1413"/>
        <w:gridCol w:w="3828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</w:trPr>
        <w:tc>
          <w:tcPr>
            <w:tcW w:w="9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岗 位 职 责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岗 位 要 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需提交资料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32"/>
                <w:szCs w:val="32"/>
              </w:rPr>
              <w:t>肖家河街道公办幼儿园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保健人员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负责幼儿园相关幼儿保健工作；完成领导交办的其他工作。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1.具备医药卫生类大专以上学历。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2.年龄35周岁及以下，具有护师职称或医师资格证可以放宽到40周岁。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3.具有区级及以上托幼机构保健员资格证。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4.具有2年以上工作经验。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有相关行业证书，可适度放宽工作经验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年限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居民身份证、学历证、一周内的学信网学籍在线验证报告（PDF电子版）；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3.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区级及以上托幼机构保健员资格证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复印件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4.其他获奖证书等；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5.无犯罪记录证明（天府通办或户籍所在地派出所开具）。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厨师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负责幼儿园相关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厨师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工作；完成领导交办的其他工作。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年龄男性50周岁及以下，女性45周岁及以下。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具有餐饮从业人员健康证；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具有厨师初级及以上等级证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4、有2年以上幼儿园厨师工作经验（有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公办幼儿园厨师工作经验者优先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3.无犯罪记录证明（天府通办或户籍所在地派出所开具）。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厨师初级及以上等级证书。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宋体" w:cs="Times New Roman"/>
                <w:bCs/>
                <w:spacing w:val="6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教师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负责幼儿园相关教学工作；完成领导交办的其他工作。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1.具备学前教育及学科教学相关专业专科及以上学历，在国（境）外高校取得的学历须经国家教育主管部门认证。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2.年龄35周岁及以下，获区级及以上政府或教育行政部门授予荣誉称号的，年龄可放宽至40周岁。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3.具有幼儿园教师资格证书。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4.普通话达二级甲等及以上。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5.具有2年以上工作经验。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有相关行业证书，可适度放宽工作经验。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居民身份证、学历证、一周内的学信网学籍在线验证报告（PDF电子版）；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3.幼儿教师资格证；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4.普通话二级甲等证书；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5.其他获奖证书等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宋体" w:cs="Times New Roman"/>
                <w:bCs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  <w:lang w:val="en-US" w:eastAsia="zh-CN"/>
              </w:rPr>
              <w:t>6.无犯罪记录证明（天府通办或户籍所在地派出所开具）。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安保人员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负责幼儿园相关安保工作；完成领导交办的其他工作。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1.年龄45周岁及以下。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2.具有保安员证。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</w:rPr>
              <w:t>3.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保安员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</w:rPr>
              <w:t>证</w:t>
            </w: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Cs/>
                <w:spacing w:val="6"/>
                <w:sz w:val="30"/>
                <w:szCs w:val="30"/>
                <w:lang w:val="en-US" w:eastAsia="zh-CN"/>
              </w:rPr>
              <w:t>无犯罪记录证明（天府通办或户籍所在地派出所开具）。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autoSpaceDE w:val="0"/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idowControl/>
        <w:spacing w:line="560" w:lineRule="exact"/>
        <w:ind w:firstLine="664" w:firstLineChars="200"/>
        <w:jc w:val="left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8FFB08DF-0DCD-42FC-912B-CAAF4735675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23619D49-C06C-4382-9F77-9869E0D483D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CF782B6-CE4D-41CD-BB08-4D23A409CB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0AE54"/>
    <w:multiLevelType w:val="singleLevel"/>
    <w:tmpl w:val="FAE0AE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201AC"/>
    <w:rsid w:val="25A201AC"/>
    <w:rsid w:val="27AF63BE"/>
    <w:rsid w:val="3DB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2024-08-27T06:42:00Z</dcterms:created>
  <dc:creator>yangqian1</dc:creator>
  <cp:lastModifiedBy>yangqian1</cp:lastModifiedBy>
  <dcterms:modified xsi:type="dcterms:W3CDTF">2024-08-27T06:46:33Z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