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hint="eastAsia"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中铁建投（横琴）城市资产运营有限公司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部门公开</w:t>
      </w:r>
      <w:r>
        <w:rPr>
          <w:rFonts w:hint="eastAsia" w:ascii="小标宋" w:hAnsi="仿宋" w:eastAsia="小标宋"/>
          <w:sz w:val="36"/>
          <w:szCs w:val="36"/>
          <w:lang w:eastAsia="zh-CN"/>
        </w:rPr>
        <w:t>竞聘</w:t>
      </w:r>
      <w:r>
        <w:rPr>
          <w:rFonts w:hint="eastAsia" w:ascii="小标宋" w:hAnsi="仿宋" w:eastAsia="小标宋"/>
          <w:sz w:val="36"/>
          <w:szCs w:val="36"/>
        </w:rPr>
        <w:t>岗位报名表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hint="eastAsia" w:eastAsia="黑体"/>
          <w:sz w:val="24"/>
          <w:szCs w:val="24"/>
          <w:highlight w:val="yellow"/>
          <w:lang w:eastAsia="zh-CN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sz w:val="24"/>
          <w:szCs w:val="24"/>
          <w:highlight w:val="none"/>
          <w:lang w:eastAsia="zh-CN"/>
        </w:rPr>
        <w:t>（</w:t>
      </w:r>
      <w:r>
        <w:rPr>
          <w:rFonts w:hint="eastAsia" w:eastAsia="黑体"/>
          <w:sz w:val="24"/>
          <w:szCs w:val="24"/>
          <w:highlight w:val="none"/>
          <w:lang w:val="en-US" w:eastAsia="zh-CN"/>
        </w:rPr>
        <w:t>1</w:t>
      </w:r>
      <w:r>
        <w:rPr>
          <w:rFonts w:hint="eastAsia" w:eastAsia="黑体"/>
          <w:sz w:val="24"/>
          <w:szCs w:val="24"/>
          <w:highlight w:val="none"/>
          <w:lang w:eastAsia="zh-CN"/>
        </w:rPr>
        <w:t>）</w:t>
      </w:r>
      <w:r>
        <w:rPr>
          <w:rFonts w:hint="eastAsia" w:eastAsia="黑体"/>
          <w:sz w:val="24"/>
          <w:szCs w:val="24"/>
          <w:highlight w:val="none"/>
          <w:lang w:val="en-US" w:eastAsia="zh-CN"/>
        </w:rPr>
        <w:t>XX部门--</w:t>
      </w:r>
      <w:r>
        <w:rPr>
          <w:rFonts w:hint="eastAsia" w:eastAsia="黑体"/>
          <w:sz w:val="24"/>
          <w:szCs w:val="24"/>
          <w:highlight w:val="none"/>
          <w:lang w:eastAsia="zh-CN"/>
        </w:rPr>
        <w:t>（</w:t>
      </w:r>
      <w:r>
        <w:rPr>
          <w:rFonts w:hint="eastAsia" w:eastAsia="黑体"/>
          <w:sz w:val="24"/>
          <w:szCs w:val="24"/>
          <w:highlight w:val="none"/>
          <w:lang w:val="en-US" w:eastAsia="zh-CN"/>
        </w:rPr>
        <w:t>岗位名称</w:t>
      </w:r>
      <w:r>
        <w:rPr>
          <w:rFonts w:hint="eastAsia" w:eastAsia="黑体"/>
          <w:sz w:val="24"/>
          <w:szCs w:val="24"/>
          <w:highlight w:val="none"/>
          <w:lang w:eastAsia="zh-CN"/>
        </w:rPr>
        <w:t>）；（</w:t>
      </w:r>
      <w:r>
        <w:rPr>
          <w:rFonts w:hint="eastAsia" w:eastAsia="黑体"/>
          <w:sz w:val="24"/>
          <w:szCs w:val="24"/>
          <w:highlight w:val="none"/>
          <w:lang w:val="en-US" w:eastAsia="zh-CN"/>
        </w:rPr>
        <w:t>2</w:t>
      </w:r>
      <w:r>
        <w:rPr>
          <w:rFonts w:hint="eastAsia" w:eastAsia="黑体"/>
          <w:sz w:val="24"/>
          <w:szCs w:val="24"/>
          <w:highlight w:val="none"/>
          <w:lang w:eastAsia="zh-CN"/>
        </w:rPr>
        <w:t>）</w:t>
      </w:r>
      <w:r>
        <w:rPr>
          <w:rFonts w:hint="eastAsia" w:eastAsia="黑体"/>
          <w:sz w:val="24"/>
          <w:szCs w:val="24"/>
          <w:highlight w:val="none"/>
          <w:lang w:val="en-US" w:eastAsia="zh-CN"/>
        </w:rPr>
        <w:t>XX部门--</w:t>
      </w:r>
      <w:r>
        <w:rPr>
          <w:rFonts w:hint="eastAsia" w:eastAsia="黑体"/>
          <w:sz w:val="24"/>
          <w:szCs w:val="24"/>
          <w:highlight w:val="none"/>
          <w:lang w:eastAsia="zh-CN"/>
        </w:rPr>
        <w:t>（</w:t>
      </w:r>
      <w:r>
        <w:rPr>
          <w:rFonts w:hint="eastAsia" w:eastAsia="黑体"/>
          <w:sz w:val="24"/>
          <w:szCs w:val="24"/>
          <w:highlight w:val="none"/>
          <w:lang w:val="en-US" w:eastAsia="zh-CN"/>
        </w:rPr>
        <w:t>岗位名称</w:t>
      </w:r>
      <w:r>
        <w:rPr>
          <w:rFonts w:hint="eastAsia" w:eastAsia="黑体"/>
          <w:sz w:val="24"/>
          <w:szCs w:val="24"/>
          <w:highlight w:val="none"/>
          <w:lang w:eastAsia="zh-CN"/>
        </w:rPr>
        <w:t>）</w:t>
      </w:r>
    </w:p>
    <w:tbl>
      <w:tblPr>
        <w:tblStyle w:val="7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494"/>
        <w:gridCol w:w="582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21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1寸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月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16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582" w:type="dxa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面试方式</w:t>
            </w:r>
          </w:p>
        </w:tc>
        <w:tc>
          <w:tcPr>
            <w:tcW w:w="1882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视频/现场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816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XX公司xxxx总部XX部XXX部长/副部长/部员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2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</w:rPr>
              <w:t>　　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本人</w:t>
            </w:r>
            <w:r>
              <w:rPr>
                <w:rFonts w:hint="eastAsia" w:asciiTheme="minorEastAsia" w:hAnsiTheme="minorEastAsia"/>
                <w:szCs w:val="21"/>
              </w:rPr>
              <w:t>提供的个人情况和资料全部真实无误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不存在竞聘公告中涉及的不能参加竞聘的情况。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本单位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盖章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5460" w:firstLineChars="2600"/>
              <w:jc w:val="left"/>
              <w:rPr>
                <w:rFonts w:hint="eastAsia" w:asciiTheme="minorEastAsia" w:hAnsiTheme="minorEastAsia"/>
                <w:szCs w:val="21"/>
                <w:highlight w:val="yellow"/>
              </w:rPr>
            </w:pP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待岗、</w:t>
      </w:r>
      <w:r>
        <w:rPr>
          <w:rFonts w:hint="eastAsia" w:asciiTheme="minorEastAsia" w:hAnsiTheme="minorEastAsia"/>
          <w:sz w:val="18"/>
          <w:szCs w:val="18"/>
        </w:rPr>
        <w:t>待分配等都要如实填写），职务以单位正式发文批准任免的时间为准；</w:t>
      </w:r>
    </w:p>
    <w:p>
      <w:pPr>
        <w:adjustRightInd w:val="0"/>
        <w:snapToGrid w:val="0"/>
        <w:ind w:left="840" w:leftChars="250" w:hanging="315" w:hangingChars="150"/>
        <w:rPr>
          <w:rFonts w:hint="eastAsia" w:asciiTheme="minorEastAsia" w:hAnsiTheme="minorEastAsia" w:eastAsiaTheme="minorEastAsia"/>
          <w:sz w:val="18"/>
          <w:szCs w:val="18"/>
          <w:lang w:eastAsia="zh-CN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225425</wp:posOffset>
                </wp:positionV>
                <wp:extent cx="5200015" cy="635635"/>
                <wp:effectExtent l="0" t="0" r="6985" b="1206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015" cy="635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，提示性文字请在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  <w:lang w:val="en-US" w:eastAsia="zh-CN"/>
                              </w:rPr>
                              <w:t>填报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3pt;margin-top:17.75pt;height:50.05pt;width:409.45pt;mso-position-horizontal-relative:margin;z-index:251663360;v-text-anchor:middle;mso-width-relative:page;mso-height-relative:page;" fillcolor="#DEEBF7 [660]" filled="t" stroked="f" coordsize="21600,21600" o:gfxdata="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yD94rZAAAACQEAAA8AAAAAAAAAAQAgAAAAIgAAAGRycy9kb3ducmV2&#10;LnhtbFBLAQIUABQAAAAIAIdO4kD7iHyPbQIAAMIEAAAOAAAAAAAAAAEAIAAAACgBAABkcnMvZTJv&#10;RG9jLnhtbFBLBQYAAAAABgAGAFkBAAAHBgAAAAA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，提示性文字请在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  <w:lang w:val="en-US" w:eastAsia="zh-CN"/>
                        </w:rPr>
                        <w:t>填报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</w:t>
      </w:r>
      <w:r>
        <w:rPr>
          <w:rFonts w:hint="eastAsia" w:asciiTheme="minorEastAsia" w:hAnsiTheme="minorEastAsia"/>
          <w:sz w:val="18"/>
          <w:szCs w:val="18"/>
          <w:lang w:eastAsia="zh-CN"/>
        </w:rPr>
        <w:t>。</w:t>
      </w:r>
      <w:bookmarkStart w:id="0" w:name="_GoBack"/>
      <w:bookmarkEnd w:id="0"/>
    </w:p>
    <w:p>
      <w:pPr>
        <w:pStyle w:val="2"/>
        <w:jc w:val="both"/>
        <w:rPr>
          <w:rFonts w:hint="eastAsia" w:ascii="黑体" w:hAnsi="黑体" w:eastAsia="黑体" w:cs="黑体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191" w:gutter="0"/>
          <w:pgNumType w:fmt="decimal" w:start="9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0mZ/A1AAAAAgBAAAPAAAAAAAAAAEA&#10;IAAAACIAAABkcnMvZG93bnJldi54bWxQSwECFAAUAAAACACHTuJAEdcmWhMCAAATBAAADgAAAAAA&#10;AAABACAAAAAj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9" w:line="26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35E04"/>
    <w:rsid w:val="2141111D"/>
    <w:rsid w:val="638661DE"/>
    <w:rsid w:val="6666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jc w:val="center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sz w:val="32"/>
      <w:szCs w:val="32"/>
    </w:rPr>
  </w:style>
  <w:style w:type="paragraph" w:styleId="4">
    <w:name w:val="Title"/>
    <w:basedOn w:val="1"/>
    <w:next w:val="1"/>
    <w:qFormat/>
    <w:uiPriority w:val="0"/>
    <w:pPr>
      <w:autoSpaceDE/>
      <w:autoSpaceDN/>
      <w:adjustRightInd w:val="0"/>
      <w:spacing w:line="360" w:lineRule="auto"/>
      <w:jc w:val="center"/>
      <w:textAlignment w:val="baseline"/>
      <w:outlineLvl w:val="0"/>
    </w:pPr>
    <w:rPr>
      <w:rFonts w:ascii="Arial" w:hAnsi="Arial" w:eastAsia="华文楷体" w:cs="Times New Roman"/>
      <w:b/>
      <w:sz w:val="36"/>
      <w:szCs w:val="20"/>
      <w:lang w:bidi="ar-SA"/>
    </w:rPr>
  </w:style>
  <w:style w:type="paragraph" w:styleId="5">
    <w:name w:val="Body Text Indent 2"/>
    <w:basedOn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2024-04-11T08:26:00Z</dcterms:created>
  <dc:creator>wytl-bgs</dc:creator>
  <cp:lastModifiedBy>yumingzhi</cp:lastModifiedBy>
  <dcterms:modified xsi:type="dcterms:W3CDTF">2024-08-07T12:26:21Z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