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附件5 注 意 事 项 </w:t>
      </w:r>
    </w:p>
    <w:p>
      <w:pPr>
        <w:numPr>
          <w:ilvl w:val="0"/>
          <w:numId w:val="1"/>
        </w:num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本次招聘不委托任何代理机构或个人，不指定辅导用书，不收取任何报名考试费用。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应聘人员需及时查看公众号上相关信息。注意接听联系人电话和查看手机短通信员知（注意：因应聘人员自身原因未能按时参加招聘工作的，视为自动放弃）。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对应聘者的资格审查，贯穿于招聘的全过程。发现有不符合岗位招聘条件或弄虚作假的，立即取消其应聘或聘用资格；已签订劳动合同的予以解除。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为方便了解相关政策，设咨询电话：18823505119；为方便反映招聘过程中的情况，设举报电话：0768-2355962。接听时间：工作日上午9:00至11:30，下午14:30至17:00。 </w:t>
      </w:r>
    </w:p>
    <w:p>
      <w:pPr>
        <w:numPr>
          <w:numId w:val="0"/>
        </w:numPr>
        <w:ind w:leftChars="0"/>
        <w:rPr>
          <w:sz w:val="36"/>
          <w:szCs w:val="44"/>
        </w:rPr>
      </w:pPr>
      <w:r>
        <w:rPr>
          <w:rFonts w:hint="eastAsia"/>
          <w:sz w:val="36"/>
          <w:szCs w:val="44"/>
        </w:rPr>
        <w:t>五、本通知由</w:t>
      </w:r>
      <w:bookmarkStart w:id="0" w:name="_GoBack"/>
      <w:bookmarkEnd w:id="0"/>
      <w:r>
        <w:rPr>
          <w:rFonts w:hint="eastAsia"/>
          <w:sz w:val="36"/>
          <w:szCs w:val="44"/>
        </w:rPr>
        <w:t>潮州市消防救援支队负责解释。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83A202"/>
    <w:multiLevelType w:val="singleLevel"/>
    <w:tmpl w:val="C083A2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jE1ZDVmNjY2ZmQyNzQ0NWE3ZTUwMzZlNjU2OTUifQ=="/>
  </w:docVars>
  <w:rsids>
    <w:rsidRoot w:val="2D9A760C"/>
    <w:rsid w:val="2D9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2024-05-13T08:25:00Z</dcterms:created>
  <dc:creator>ha</dc:creator>
  <cp:lastModifiedBy>ha</cp:lastModifiedBy>
  <dcterms:modified xsi:type="dcterms:W3CDTF">2024-05-13T08:26:31Z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4A45C1FE40E9412FBF208A9C7A1175E4_11</vt:lpwstr>
  </property>
</Properties>
</file>