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987" w:type="pct"/>
        <w:tblInd w:w="-10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371"/>
        <w:gridCol w:w="1424"/>
        <w:gridCol w:w="1952"/>
        <w:gridCol w:w="6413"/>
        <w:gridCol w:w="1951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岗位招聘渠道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岗位任职资格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岗位主要职责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薪酬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（万/年）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277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安全员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公开招聘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1.学历要求：大学本科及以上；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2.职称要求：初级及以上职称；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3.专业要求：采矿工程、地质工程、安全技术及工程等相关专业；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4.工作经验：3年以上矿山安全工作经验；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岗位能力要求：具有较强的沟通协调能力、处理复杂问题和突发事件的能力；熟悉国家、地方政府、矿山项目有关安全、质量、环境保护、文明施工、职业健康、劳动保护等方面的法律、法规，有矿山工程类安全质量管理经验的优先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6.年龄要求：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周岁及以下。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矿山项目安全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日常工作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安全管理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公开招聘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1.学历要求：大专及以上；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2.职称要求：无；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3.专业要求：不限；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4.工作经验：5年以上专业工作经验；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岗位能力要求：要求有注册安全师证（矿山专业），具有较强的沟通协调能力、处理复杂问题和突发事件的能力；熟悉国家、地方政府、矿山项目有关安全、质量、环境保护、文明施工、职业健康、劳动保护等方面的法律、法规，有矿山工程类安全质量管理经验的优先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6.年龄要求：50周岁及以下。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矿山项目安全管理工作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MDI2YWMzMTgzNmMwMjQ3OWI5NmFkMDY2ZjVlZjkifQ=="/>
  </w:docVars>
  <w:rsids>
    <w:rsidRoot w:val="00000000"/>
    <w:rsid w:val="0A5E67F3"/>
    <w:rsid w:val="41D4439B"/>
    <w:rsid w:val="4A3F679F"/>
    <w:rsid w:val="57982B87"/>
    <w:rsid w:val="6A877CD0"/>
    <w:rsid w:val="71367F73"/>
    <w:rsid w:val="76C673D7"/>
    <w:rsid w:val="76CE32B8"/>
    <w:rsid w:val="78F0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Body Text Indent"/>
    <w:basedOn w:val="1"/>
    <w:autoRedefine/>
    <w:qFormat/>
    <w:uiPriority w:val="0"/>
    <w:pPr>
      <w:ind w:firstLine="480" w:firstLineChars="200"/>
    </w:pPr>
    <w:rPr>
      <w:sz w:val="24"/>
    </w:rPr>
  </w:style>
  <w:style w:type="paragraph" w:styleId="4">
    <w:name w:val="Body Text First Indent"/>
    <w:basedOn w:val="2"/>
    <w:autoRedefine/>
    <w:qFormat/>
    <w:uiPriority w:val="99"/>
    <w:pPr>
      <w:adjustRightInd w:val="0"/>
      <w:ind w:left="72" w:leftChars="30" w:right="30" w:rightChars="30" w:firstLine="420" w:firstLineChars="100"/>
      <w:jc w:val="center"/>
      <w:textAlignment w:val="baseline"/>
    </w:pPr>
    <w:rPr>
      <w:rFonts w:ascii="Times New Roman" w:hAnsi="Times New Roman"/>
      <w:kern w:val="0"/>
      <w:szCs w:val="20"/>
    </w:rPr>
  </w:style>
  <w:style w:type="paragraph" w:styleId="5">
    <w:name w:val="Body Text First Indent 2"/>
    <w:basedOn w:val="3"/>
    <w:autoRedefine/>
    <w:qFormat/>
    <w:uiPriority w:val="0"/>
    <w:pPr>
      <w:ind w:firstLine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1020</Words>
  <Characters>1058</Characters>
  <Lines>0</Lines>
  <Paragraphs>0</Paragraphs>
  <TotalTime>4</TotalTime>
  <ScaleCrop>false</ScaleCrop>
  <LinksUpToDate>false</LinksUpToDate>
  <CharactersWithSpaces>1063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2024-06-27T06:14:00Z</dcterms:created>
  <dc:creator>admin</dc:creator>
  <cp:lastModifiedBy>陈曦</cp:lastModifiedBy>
  <cp:lastPrinted>2024-07-01T07:29:00Z</cp:lastPrinted>
  <dcterms:modified xsi:type="dcterms:W3CDTF">2024-08-19T09:14:21Z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37D33538BC0B45D7A5F07D3D4BD7DAAD_13</vt:lpwstr>
  </property>
</Properties>
</file>