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ADCE5">
      <w:pPr>
        <w:spacing w:after="62" w:afterLines="20" w:line="420" w:lineRule="exact"/>
        <w:jc w:val="left"/>
        <w:rPr>
          <w:rFonts w:hint="eastAsia" w:ascii="方正小标宋简体" w:eastAsia="方正小标宋简体"/>
          <w:bCs/>
          <w:sz w:val="22"/>
          <w:szCs w:val="22"/>
          <w:lang w:val="en-US" w:eastAsia="zh-CN"/>
        </w:rPr>
      </w:pPr>
      <w:r>
        <w:rPr>
          <w:rFonts w:hint="eastAsia" w:ascii="方正小标宋简体" w:eastAsia="方正小标宋简体"/>
          <w:bCs/>
          <w:sz w:val="22"/>
          <w:szCs w:val="22"/>
          <w:lang w:val="en-US" w:eastAsia="zh-CN"/>
        </w:rPr>
        <w:t>附件1：</w:t>
      </w:r>
    </w:p>
    <w:p w14:paraId="087F4A7F">
      <w:pPr>
        <w:spacing w:after="62" w:afterLines="20" w:line="4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2024年临海市多式联运物流园区有限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公司</w:t>
      </w:r>
      <w:r>
        <w:rPr>
          <w:rFonts w:hint="eastAsia" w:ascii="方正小标宋简体" w:eastAsia="方正小标宋简体"/>
          <w:bCs/>
          <w:sz w:val="40"/>
          <w:szCs w:val="40"/>
        </w:rPr>
        <w:t>招聘工作人员</w:t>
      </w: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一览</w:t>
      </w:r>
      <w:r>
        <w:rPr>
          <w:rFonts w:hint="eastAsia" w:ascii="方正小标宋简体" w:eastAsia="方正小标宋简体"/>
          <w:bCs/>
          <w:sz w:val="40"/>
          <w:szCs w:val="40"/>
        </w:rPr>
        <w:t>表</w:t>
      </w:r>
    </w:p>
    <w:tbl>
      <w:tblPr>
        <w:tblStyle w:val="6"/>
        <w:tblW w:w="14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566"/>
        <w:gridCol w:w="393"/>
        <w:gridCol w:w="675"/>
        <w:gridCol w:w="3376"/>
        <w:gridCol w:w="3840"/>
        <w:gridCol w:w="1665"/>
        <w:gridCol w:w="1095"/>
        <w:gridCol w:w="971"/>
      </w:tblGrid>
      <w:tr w14:paraId="1E18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00" w:type="dxa"/>
            <w:vMerge w:val="restart"/>
            <w:vAlign w:val="center"/>
          </w:tcPr>
          <w:p w14:paraId="668A2FD1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序号</w:t>
            </w:r>
          </w:p>
        </w:tc>
        <w:tc>
          <w:tcPr>
            <w:tcW w:w="1959" w:type="dxa"/>
            <w:gridSpan w:val="2"/>
            <w:vAlign w:val="center"/>
          </w:tcPr>
          <w:p w14:paraId="7CEFDD35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招考计划</w:t>
            </w:r>
          </w:p>
        </w:tc>
        <w:tc>
          <w:tcPr>
            <w:tcW w:w="7891" w:type="dxa"/>
            <w:gridSpan w:val="3"/>
            <w:vAlign w:val="center"/>
          </w:tcPr>
          <w:p w14:paraId="138652FC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所需资格条件</w:t>
            </w:r>
          </w:p>
        </w:tc>
        <w:tc>
          <w:tcPr>
            <w:tcW w:w="1665" w:type="dxa"/>
            <w:vMerge w:val="restart"/>
            <w:vAlign w:val="center"/>
          </w:tcPr>
          <w:p w14:paraId="178575FC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1095" w:type="dxa"/>
            <w:vMerge w:val="restart"/>
            <w:vAlign w:val="center"/>
          </w:tcPr>
          <w:p w14:paraId="5A4491F5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考试组织机构</w:t>
            </w:r>
          </w:p>
        </w:tc>
        <w:tc>
          <w:tcPr>
            <w:tcW w:w="971" w:type="dxa"/>
            <w:vMerge w:val="restart"/>
            <w:vAlign w:val="center"/>
          </w:tcPr>
          <w:p w14:paraId="76C5DD9E"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6DF3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00" w:type="dxa"/>
            <w:vMerge w:val="continue"/>
            <w:tcBorders>
              <w:bottom w:val="single" w:color="auto" w:sz="4" w:space="0"/>
            </w:tcBorders>
            <w:vAlign w:val="center"/>
          </w:tcPr>
          <w:p w14:paraId="20E1B545"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 w14:paraId="2C1F675F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职位名称</w:t>
            </w:r>
          </w:p>
        </w:tc>
        <w:tc>
          <w:tcPr>
            <w:tcW w:w="393" w:type="dxa"/>
            <w:tcBorders>
              <w:bottom w:val="single" w:color="auto" w:sz="4" w:space="0"/>
            </w:tcBorders>
            <w:vAlign w:val="center"/>
          </w:tcPr>
          <w:p w14:paraId="77AEDCDE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人数</w:t>
            </w:r>
          </w:p>
        </w:tc>
        <w:tc>
          <w:tcPr>
            <w:tcW w:w="675" w:type="dxa"/>
            <w:vAlign w:val="center"/>
          </w:tcPr>
          <w:p w14:paraId="08661721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3376" w:type="dxa"/>
            <w:vAlign w:val="center"/>
          </w:tcPr>
          <w:p w14:paraId="08DC2304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学历专业</w:t>
            </w:r>
          </w:p>
        </w:tc>
        <w:tc>
          <w:tcPr>
            <w:tcW w:w="3840" w:type="dxa"/>
            <w:tcBorders>
              <w:bottom w:val="single" w:color="auto" w:sz="4" w:space="0"/>
            </w:tcBorders>
            <w:vAlign w:val="center"/>
          </w:tcPr>
          <w:p w14:paraId="78D75752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其他资格条件</w:t>
            </w:r>
          </w:p>
        </w:tc>
        <w:tc>
          <w:tcPr>
            <w:tcW w:w="1665" w:type="dxa"/>
            <w:vMerge w:val="continue"/>
            <w:tcBorders>
              <w:bottom w:val="single" w:color="auto" w:sz="4" w:space="0"/>
            </w:tcBorders>
            <w:vAlign w:val="center"/>
          </w:tcPr>
          <w:p w14:paraId="10CBFFC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  <w:vAlign w:val="center"/>
          </w:tcPr>
          <w:p w14:paraId="2C806F5B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71" w:type="dxa"/>
            <w:vMerge w:val="continue"/>
            <w:tcBorders>
              <w:bottom w:val="single" w:color="auto" w:sz="4" w:space="0"/>
            </w:tcBorders>
            <w:vAlign w:val="center"/>
          </w:tcPr>
          <w:p w14:paraId="64CD85C1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6DA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  <w:jc w:val="center"/>
        </w:trPr>
        <w:tc>
          <w:tcPr>
            <w:tcW w:w="500" w:type="dxa"/>
            <w:vAlign w:val="center"/>
          </w:tcPr>
          <w:p w14:paraId="3B84476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6" w:type="dxa"/>
            <w:vAlign w:val="center"/>
          </w:tcPr>
          <w:p w14:paraId="47AAB601">
            <w:pPr>
              <w:spacing w:line="260" w:lineRule="exact"/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运行部管理员</w:t>
            </w:r>
          </w:p>
        </w:tc>
        <w:tc>
          <w:tcPr>
            <w:tcW w:w="393" w:type="dxa"/>
            <w:vAlign w:val="center"/>
          </w:tcPr>
          <w:p w14:paraId="571D0FF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 w14:paraId="4F8B8A6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3376" w:type="dxa"/>
            <w:vAlign w:val="center"/>
          </w:tcPr>
          <w:p w14:paraId="42B2733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专业不限。</w:t>
            </w:r>
          </w:p>
        </w:tc>
        <w:tc>
          <w:tcPr>
            <w:tcW w:w="3840" w:type="dxa"/>
            <w:vAlign w:val="center"/>
          </w:tcPr>
          <w:p w14:paraId="1A8C2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1.35周岁及以下；</w:t>
            </w:r>
          </w:p>
          <w:p w14:paraId="77556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2.户籍不限；</w:t>
            </w:r>
          </w:p>
          <w:p w14:paraId="32991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须取得初级注册安全工程师及以上专业任职资格证书；</w:t>
            </w:r>
          </w:p>
          <w:p w14:paraId="7CE10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4.须2周年及以上安全管理相关工作经验[资格复审时需提供劳动（聘用）合同（或工作经历证明）以及相应的社保缴纳凭证]。</w:t>
            </w:r>
          </w:p>
        </w:tc>
        <w:tc>
          <w:tcPr>
            <w:tcW w:w="1665" w:type="dxa"/>
            <w:vAlign w:val="center"/>
          </w:tcPr>
          <w:p w14:paraId="39072B0D"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笔试占比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50%；</w:t>
            </w:r>
          </w:p>
          <w:p w14:paraId="22599CF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面试占比50%</w:t>
            </w:r>
          </w:p>
        </w:tc>
        <w:tc>
          <w:tcPr>
            <w:tcW w:w="1095" w:type="dxa"/>
            <w:vAlign w:val="center"/>
          </w:tcPr>
          <w:p w14:paraId="04B3581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企业自行组织</w:t>
            </w:r>
          </w:p>
        </w:tc>
        <w:tc>
          <w:tcPr>
            <w:tcW w:w="971" w:type="dxa"/>
            <w:vAlign w:val="center"/>
          </w:tcPr>
          <w:p w14:paraId="09BC20F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D1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500" w:type="dxa"/>
            <w:vAlign w:val="center"/>
          </w:tcPr>
          <w:p w14:paraId="111B808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6" w:type="dxa"/>
            <w:vAlign w:val="center"/>
          </w:tcPr>
          <w:p w14:paraId="2D1CA614">
            <w:pPr>
              <w:spacing w:line="260" w:lineRule="exact"/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财务出纳</w:t>
            </w:r>
          </w:p>
        </w:tc>
        <w:tc>
          <w:tcPr>
            <w:tcW w:w="393" w:type="dxa"/>
            <w:vAlign w:val="center"/>
          </w:tcPr>
          <w:p w14:paraId="158D858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 w14:paraId="23F2B0B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大专以及上</w:t>
            </w:r>
          </w:p>
        </w:tc>
        <w:tc>
          <w:tcPr>
            <w:tcW w:w="3376" w:type="dxa"/>
            <w:vAlign w:val="center"/>
          </w:tcPr>
          <w:p w14:paraId="4281EE7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二级学科或四级专业名称：会计学、会计、财务管理、财务会计、财务会计教育、企业财务管理、财务会计与审计、国际会计、财务学。</w:t>
            </w:r>
          </w:p>
        </w:tc>
        <w:tc>
          <w:tcPr>
            <w:tcW w:w="3840" w:type="dxa"/>
            <w:vAlign w:val="center"/>
          </w:tcPr>
          <w:p w14:paraId="373AA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1.35周岁及以下；</w:t>
            </w:r>
          </w:p>
          <w:p w14:paraId="6610F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2.户籍不限；</w:t>
            </w:r>
          </w:p>
          <w:p w14:paraId="214F3C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3.须取得初级会计师及以上专业技术任职资格证书。</w:t>
            </w:r>
          </w:p>
          <w:p w14:paraId="1D237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074A56A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笔试占比50%；</w:t>
            </w:r>
          </w:p>
          <w:p w14:paraId="692FACE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面试占比50%</w:t>
            </w:r>
          </w:p>
        </w:tc>
        <w:tc>
          <w:tcPr>
            <w:tcW w:w="1095" w:type="dxa"/>
            <w:vAlign w:val="center"/>
          </w:tcPr>
          <w:p w14:paraId="46DBFB7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企业自行组织</w:t>
            </w:r>
          </w:p>
        </w:tc>
        <w:tc>
          <w:tcPr>
            <w:tcW w:w="971" w:type="dxa"/>
            <w:vAlign w:val="center"/>
          </w:tcPr>
          <w:p w14:paraId="3D590BE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6E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500" w:type="dxa"/>
            <w:vAlign w:val="center"/>
          </w:tcPr>
          <w:p w14:paraId="0FD679E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6" w:type="dxa"/>
            <w:vAlign w:val="center"/>
          </w:tcPr>
          <w:p w14:paraId="2A1CD84E">
            <w:pPr>
              <w:spacing w:line="260" w:lineRule="exact"/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物流运输管理员</w:t>
            </w:r>
          </w:p>
        </w:tc>
        <w:tc>
          <w:tcPr>
            <w:tcW w:w="393" w:type="dxa"/>
            <w:vAlign w:val="center"/>
          </w:tcPr>
          <w:p w14:paraId="3E5BA3A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 w14:paraId="0314CD1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科及以上</w:t>
            </w:r>
          </w:p>
        </w:tc>
        <w:tc>
          <w:tcPr>
            <w:tcW w:w="3376" w:type="dxa"/>
            <w:vAlign w:val="center"/>
          </w:tcPr>
          <w:p w14:paraId="336897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二级学科或四级专业名称：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交通运输工程类、管理科学与工程类、工商管理类、物流管理与工程类。</w:t>
            </w:r>
          </w:p>
        </w:tc>
        <w:tc>
          <w:tcPr>
            <w:tcW w:w="3840" w:type="dxa"/>
            <w:vAlign w:val="center"/>
          </w:tcPr>
          <w:p w14:paraId="524ED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1.45周岁以下。</w:t>
            </w:r>
          </w:p>
          <w:p w14:paraId="29B3A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2.户籍不限；</w:t>
            </w:r>
          </w:p>
          <w:p w14:paraId="053E9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3.须10周年及以上物流管理相关工作经验，并须具有1周年及以上物流园区业务部负责人经验[资格复审时需提供劳动（聘用）合同（或工作经历证明）以及相应的社保缴纳凭证]。</w:t>
            </w:r>
          </w:p>
          <w:p w14:paraId="3279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4.须取得特种设备安全管理和作业人员资格证。</w:t>
            </w:r>
          </w:p>
        </w:tc>
        <w:tc>
          <w:tcPr>
            <w:tcW w:w="1665" w:type="dxa"/>
            <w:vAlign w:val="center"/>
          </w:tcPr>
          <w:p w14:paraId="2FE5CC52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两轮面试</w:t>
            </w:r>
          </w:p>
        </w:tc>
        <w:tc>
          <w:tcPr>
            <w:tcW w:w="1095" w:type="dxa"/>
            <w:vAlign w:val="center"/>
          </w:tcPr>
          <w:p w14:paraId="77D217B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企业自行组织</w:t>
            </w:r>
          </w:p>
        </w:tc>
        <w:tc>
          <w:tcPr>
            <w:tcW w:w="971" w:type="dxa"/>
            <w:vAlign w:val="center"/>
          </w:tcPr>
          <w:p w14:paraId="4BE40FA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 w14:paraId="47BA5717">
      <w:pPr>
        <w:ind w:firstLine="324" w:firstLineChars="200"/>
        <w:rPr>
          <w:rFonts w:ascii="宋体" w:hAnsi="宋体"/>
          <w:spacing w:val="6"/>
          <w:sz w:val="15"/>
          <w:szCs w:val="15"/>
        </w:rPr>
      </w:pP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jQ1ODU2MTlkYzNiOTRlYzZhZjU5MGMzYjQxMjIifQ=="/>
    <w:docVar w:name="KSO_WPS_MARK_KEY" w:val="4f11d8f0-3c50-493e-af6f-6ec0ca89a297"/>
  </w:docVars>
  <w:rsids>
    <w:rsidRoot w:val="00D93DA1"/>
    <w:rsid w:val="00111D00"/>
    <w:rsid w:val="00236EA7"/>
    <w:rsid w:val="00640A84"/>
    <w:rsid w:val="009F0168"/>
    <w:rsid w:val="00D93DA1"/>
    <w:rsid w:val="00F363AE"/>
    <w:rsid w:val="02120DC2"/>
    <w:rsid w:val="050C6BC6"/>
    <w:rsid w:val="067D77AC"/>
    <w:rsid w:val="0727071F"/>
    <w:rsid w:val="081B4182"/>
    <w:rsid w:val="09563892"/>
    <w:rsid w:val="0E685D9D"/>
    <w:rsid w:val="0F08090B"/>
    <w:rsid w:val="12B71D11"/>
    <w:rsid w:val="145A0CC5"/>
    <w:rsid w:val="151A67A0"/>
    <w:rsid w:val="1624772B"/>
    <w:rsid w:val="171B54BE"/>
    <w:rsid w:val="182D1DF2"/>
    <w:rsid w:val="1C3E225C"/>
    <w:rsid w:val="1DAB2047"/>
    <w:rsid w:val="1EAB5D97"/>
    <w:rsid w:val="1F2C3F9B"/>
    <w:rsid w:val="2039145B"/>
    <w:rsid w:val="216D3E35"/>
    <w:rsid w:val="238A7DBA"/>
    <w:rsid w:val="23CF67DE"/>
    <w:rsid w:val="23D657FE"/>
    <w:rsid w:val="25A07E59"/>
    <w:rsid w:val="2815597D"/>
    <w:rsid w:val="29163F93"/>
    <w:rsid w:val="2D315997"/>
    <w:rsid w:val="2DD72A7B"/>
    <w:rsid w:val="2EF01B85"/>
    <w:rsid w:val="2F055496"/>
    <w:rsid w:val="3115045E"/>
    <w:rsid w:val="321477CF"/>
    <w:rsid w:val="32CD17A6"/>
    <w:rsid w:val="34BF217B"/>
    <w:rsid w:val="355D6513"/>
    <w:rsid w:val="38E4033C"/>
    <w:rsid w:val="390521DA"/>
    <w:rsid w:val="39750064"/>
    <w:rsid w:val="3AB66B17"/>
    <w:rsid w:val="3C094908"/>
    <w:rsid w:val="3D763E75"/>
    <w:rsid w:val="3E9C5689"/>
    <w:rsid w:val="3ECF04A3"/>
    <w:rsid w:val="3F3726EF"/>
    <w:rsid w:val="3FCE35D3"/>
    <w:rsid w:val="42D37AFA"/>
    <w:rsid w:val="43466D9C"/>
    <w:rsid w:val="46783E2D"/>
    <w:rsid w:val="46894B45"/>
    <w:rsid w:val="49021646"/>
    <w:rsid w:val="49A02230"/>
    <w:rsid w:val="4E233B3D"/>
    <w:rsid w:val="4FCB3DFA"/>
    <w:rsid w:val="517E59A7"/>
    <w:rsid w:val="52B80A85"/>
    <w:rsid w:val="53402F01"/>
    <w:rsid w:val="53BB2845"/>
    <w:rsid w:val="545E72C2"/>
    <w:rsid w:val="56825043"/>
    <w:rsid w:val="576D27EF"/>
    <w:rsid w:val="58A47373"/>
    <w:rsid w:val="596D7563"/>
    <w:rsid w:val="5BDC4B19"/>
    <w:rsid w:val="61542524"/>
    <w:rsid w:val="61B76844"/>
    <w:rsid w:val="626D643E"/>
    <w:rsid w:val="62E04C61"/>
    <w:rsid w:val="630A2537"/>
    <w:rsid w:val="63102E4A"/>
    <w:rsid w:val="64331558"/>
    <w:rsid w:val="654F1F0D"/>
    <w:rsid w:val="66E02E1B"/>
    <w:rsid w:val="6D1F06E4"/>
    <w:rsid w:val="6DF57675"/>
    <w:rsid w:val="705F3863"/>
    <w:rsid w:val="711F7F62"/>
    <w:rsid w:val="71F03260"/>
    <w:rsid w:val="729D2AFB"/>
    <w:rsid w:val="7319019D"/>
    <w:rsid w:val="75C07B2A"/>
    <w:rsid w:val="76821D05"/>
    <w:rsid w:val="7A896881"/>
    <w:rsid w:val="7E27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9">
    <w:name w:val="样式 首行缩进:  2 字符"/>
    <w:basedOn w:val="1"/>
    <w:qFormat/>
    <w:uiPriority w:val="0"/>
    <w:pPr>
      <w:spacing w:line="480" w:lineRule="exact"/>
      <w:ind w:firstLine="200" w:firstLineChars="200"/>
    </w:pPr>
    <w:rPr>
      <w:sz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904</Characters>
  <Lines>4</Lines>
  <Paragraphs>1</Paragraphs>
  <TotalTime>121</TotalTime>
  <ScaleCrop>false</ScaleCrop>
  <LinksUpToDate>false</LinksUpToDate>
  <CharactersWithSpaces>932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2019-10-14T01:10:00Z</dcterms:created>
  <dc:creator>admin</dc:creator>
  <cp:lastModifiedBy>XIE</cp:lastModifiedBy>
  <cp:lastPrinted>2024-08-14T03:04:00Z</cp:lastPrinted>
  <dcterms:modified xsi:type="dcterms:W3CDTF">2024-08-16T08:15:48Z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A8835AA0216B42DF8B359DB38DA2A8D5_13</vt:lpwstr>
  </property>
</Properties>
</file>